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18" w:rsidRDefault="00D23418" w:rsidP="00D23418">
      <w:pPr>
        <w:shd w:val="clear" w:color="auto" w:fill="FFFFFF"/>
        <w:spacing w:line="274" w:lineRule="exact"/>
        <w:ind w:left="4958"/>
        <w:rPr>
          <w:rFonts w:asciiTheme="minorHAnsi" w:hAnsiTheme="minorHAnsi" w:cs="Times New Roman"/>
          <w:color w:val="000000"/>
          <w:spacing w:val="-4"/>
          <w:w w:val="82"/>
          <w:sz w:val="24"/>
          <w:szCs w:val="24"/>
        </w:rPr>
      </w:pPr>
      <w:r w:rsidRPr="003515C5">
        <w:rPr>
          <w:rFonts w:asciiTheme="minorHAnsi" w:hAnsiTheme="minorHAnsi" w:cs="Times New Roman"/>
          <w:color w:val="000000"/>
          <w:spacing w:val="-4"/>
          <w:w w:val="82"/>
          <w:sz w:val="24"/>
          <w:szCs w:val="24"/>
        </w:rPr>
        <w:t>KINNITATUD</w:t>
      </w:r>
    </w:p>
    <w:p w:rsidR="003515C5" w:rsidRDefault="003515C5" w:rsidP="003515C5">
      <w:pPr>
        <w:shd w:val="clear" w:color="auto" w:fill="FFFFFF"/>
        <w:spacing w:line="274" w:lineRule="exact"/>
        <w:ind w:left="4954"/>
        <w:rPr>
          <w:rFonts w:ascii="Times New Roman" w:hAnsi="Times New Roman" w:cs="Times New Roman"/>
          <w:w w:val="82"/>
          <w:sz w:val="24"/>
          <w:szCs w:val="24"/>
        </w:rPr>
      </w:pPr>
      <w:r>
        <w:rPr>
          <w:rFonts w:ascii="Times New Roman" w:hAnsi="Times New Roman" w:cs="Times New Roman"/>
          <w:w w:val="82"/>
          <w:sz w:val="24"/>
          <w:szCs w:val="24"/>
        </w:rPr>
        <w:t xml:space="preserve">Kooli direktori KK </w:t>
      </w:r>
      <w:r>
        <w:rPr>
          <w:rFonts w:ascii="Times New Roman" w:hAnsi="Times New Roman" w:cs="Times New Roman"/>
          <w:color w:val="000000"/>
          <w:spacing w:val="-4"/>
          <w:w w:val="82"/>
          <w:sz w:val="24"/>
          <w:szCs w:val="24"/>
        </w:rPr>
        <w:t>2.1-21/4 13. oktoober 2014</w:t>
      </w:r>
    </w:p>
    <w:p w:rsidR="00165951" w:rsidRPr="00A055D2" w:rsidRDefault="003515C5" w:rsidP="00A055D2">
      <w:pPr>
        <w:shd w:val="clear" w:color="auto" w:fill="FFFFFF"/>
        <w:spacing w:line="274" w:lineRule="exact"/>
        <w:ind w:left="4958"/>
        <w:rPr>
          <w:rFonts w:ascii="Times New Roman" w:hAnsi="Times New Roman" w:cs="Times New Roman"/>
          <w:color w:val="000000"/>
          <w:spacing w:val="-4"/>
          <w:w w:val="82"/>
          <w:sz w:val="24"/>
          <w:szCs w:val="24"/>
        </w:rPr>
      </w:pPr>
      <w:r>
        <w:rPr>
          <w:rFonts w:ascii="Times New Roman" w:hAnsi="Times New Roman" w:cs="Times New Roman"/>
          <w:w w:val="82"/>
          <w:sz w:val="24"/>
          <w:szCs w:val="24"/>
        </w:rPr>
        <w:t xml:space="preserve">Kooskõlastatud kooli nõukoguga protokoll </w:t>
      </w:r>
      <w:r>
        <w:rPr>
          <w:rFonts w:ascii="Times New Roman" w:hAnsi="Times New Roman" w:cs="Times New Roman"/>
          <w:color w:val="000000"/>
          <w:spacing w:val="-4"/>
          <w:w w:val="82"/>
          <w:sz w:val="24"/>
          <w:szCs w:val="24"/>
        </w:rPr>
        <w:t>nr 1.8-11/8 30. september 2014</w:t>
      </w:r>
    </w:p>
    <w:tbl>
      <w:tblPr>
        <w:tblW w:w="91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4"/>
        <w:gridCol w:w="528"/>
        <w:gridCol w:w="710"/>
        <w:gridCol w:w="167"/>
        <w:gridCol w:w="1249"/>
        <w:gridCol w:w="1295"/>
        <w:gridCol w:w="1277"/>
        <w:gridCol w:w="1277"/>
        <w:gridCol w:w="1297"/>
      </w:tblGrid>
      <w:tr w:rsidR="00165951" w:rsidRPr="00FF3460" w:rsidTr="00360772">
        <w:trPr>
          <w:trHeight w:hRule="exact" w:val="298"/>
        </w:trPr>
        <w:tc>
          <w:tcPr>
            <w:tcW w:w="91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A82E76" w:rsidP="00A82E76">
            <w:pPr>
              <w:shd w:val="clear" w:color="auto" w:fill="FFFFFF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82"/>
                <w:sz w:val="24"/>
                <w:szCs w:val="24"/>
              </w:rPr>
              <w:t xml:space="preserve">JÄRVAMAA KUTSEHARIDUSKESKUSE </w:t>
            </w:r>
            <w:r w:rsidR="00165951" w:rsidRPr="00FF3460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82"/>
                <w:sz w:val="24"/>
                <w:szCs w:val="24"/>
              </w:rPr>
              <w:t xml:space="preserve">KOOLI </w:t>
            </w:r>
            <w:r w:rsidR="00165951" w:rsidRPr="00FF34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82"/>
                <w:sz w:val="24"/>
                <w:szCs w:val="24"/>
              </w:rPr>
              <w:t>ÕPPEKAVA</w:t>
            </w:r>
          </w:p>
        </w:tc>
      </w:tr>
      <w:tr w:rsidR="00165951" w:rsidRPr="00FF3460" w:rsidTr="00DD4045">
        <w:trPr>
          <w:trHeight w:hRule="exact" w:val="350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3515C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82"/>
                <w:sz w:val="24"/>
                <w:szCs w:val="24"/>
              </w:rPr>
              <w:t>Õ</w:t>
            </w:r>
            <w:r w:rsidR="00165951" w:rsidRPr="00FF3460">
              <w:rPr>
                <w:rFonts w:ascii="Times New Roman" w:hAnsi="Times New Roman" w:cs="Times New Roman"/>
                <w:color w:val="000000"/>
                <w:spacing w:val="-4"/>
                <w:w w:val="82"/>
                <w:sz w:val="24"/>
                <w:szCs w:val="24"/>
              </w:rPr>
              <w:t>ppekavar</w:t>
            </w:r>
            <w:r w:rsidR="00165951" w:rsidRPr="00FF3460">
              <w:rPr>
                <w:rFonts w:ascii="Times New Roman" w:eastAsia="Times New Roman" w:hAnsi="Times New Roman" w:cs="Times New Roman"/>
                <w:color w:val="000000"/>
                <w:spacing w:val="-4"/>
                <w:w w:val="82"/>
                <w:sz w:val="24"/>
                <w:szCs w:val="24"/>
              </w:rPr>
              <w:t>ühm</w:t>
            </w:r>
          </w:p>
        </w:tc>
        <w:tc>
          <w:tcPr>
            <w:tcW w:w="6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DB4A4E" w:rsidRDefault="00570B77" w:rsidP="00DC0CF9">
            <w:pPr>
              <w:shd w:val="clear" w:color="auto" w:fill="FFFFFF"/>
            </w:pPr>
            <w:r w:rsidRPr="00DB4A4E">
              <w:t>Ehitus</w:t>
            </w:r>
          </w:p>
        </w:tc>
      </w:tr>
      <w:tr w:rsidR="00165951" w:rsidRPr="00FF3460" w:rsidTr="00DD4045">
        <w:trPr>
          <w:trHeight w:hRule="exact" w:val="288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5951" w:rsidRPr="00FF3460" w:rsidRDefault="00165951" w:rsidP="00A82E76">
            <w:pPr>
              <w:shd w:val="clear" w:color="auto" w:fill="FFFFFF"/>
              <w:ind w:left="14"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eastAsia="Times New Roman" w:hAnsi="Times New Roman" w:cs="Times New Roman"/>
                <w:color w:val="000000"/>
                <w:spacing w:val="-4"/>
                <w:w w:val="82"/>
                <w:sz w:val="24"/>
                <w:szCs w:val="24"/>
              </w:rPr>
              <w:t>Õ</w:t>
            </w:r>
            <w:r w:rsidR="00A82E76" w:rsidRPr="00FF3460">
              <w:rPr>
                <w:rFonts w:ascii="Times New Roman" w:eastAsia="Times New Roman" w:hAnsi="Times New Roman" w:cs="Times New Roman"/>
                <w:color w:val="000000"/>
                <w:spacing w:val="-4"/>
                <w:w w:val="82"/>
                <w:sz w:val="24"/>
                <w:szCs w:val="24"/>
              </w:rPr>
              <w:t>ppekava nim</w:t>
            </w:r>
            <w:r w:rsidR="008B7DF2" w:rsidRPr="00FF3460">
              <w:rPr>
                <w:rFonts w:ascii="Times New Roman" w:eastAsia="Times New Roman" w:hAnsi="Times New Roman" w:cs="Times New Roman"/>
                <w:color w:val="000000"/>
                <w:spacing w:val="-4"/>
                <w:w w:val="82"/>
                <w:sz w:val="24"/>
                <w:szCs w:val="24"/>
              </w:rPr>
              <w:t>etus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DB4A4E" w:rsidRDefault="00735CCB" w:rsidP="00D86172">
            <w:pPr>
              <w:shd w:val="clear" w:color="auto" w:fill="FFFFFF"/>
              <w:ind w:left="10"/>
            </w:pPr>
            <w:r w:rsidRPr="00DB4A4E">
              <w:rPr>
                <w:color w:val="000000"/>
                <w:spacing w:val="-2"/>
                <w:w w:val="82"/>
              </w:rPr>
              <w:t>Kivi-ja</w:t>
            </w:r>
            <w:r w:rsidR="00072124">
              <w:rPr>
                <w:color w:val="000000"/>
                <w:spacing w:val="-2"/>
                <w:w w:val="82"/>
              </w:rPr>
              <w:t xml:space="preserve"> betoonkonstruktsioonide ehitus</w:t>
            </w:r>
          </w:p>
        </w:tc>
      </w:tr>
      <w:tr w:rsidR="007B01BE" w:rsidRPr="00FF3460" w:rsidTr="00DD4045">
        <w:trPr>
          <w:trHeight w:hRule="exact" w:val="278"/>
        </w:trPr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B01BE" w:rsidRPr="00FF3460" w:rsidRDefault="007B01BE" w:rsidP="00A82E76">
            <w:pPr>
              <w:shd w:val="clear" w:color="auto" w:fill="FFFFFF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01BE" w:rsidRPr="00FF3460" w:rsidRDefault="007B01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BE" w:rsidRPr="00FF3460" w:rsidRDefault="007B01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01BE" w:rsidRPr="00DB4A4E" w:rsidRDefault="00072124" w:rsidP="00D86172">
            <w:pPr>
              <w:shd w:val="clear" w:color="auto" w:fill="FFFFFF"/>
              <w:ind w:left="10"/>
            </w:pPr>
            <w:r>
              <w:t>Mason-c</w:t>
            </w:r>
            <w:r w:rsidR="003515C5" w:rsidRPr="00DB4A4E">
              <w:t>oncrete worker</w:t>
            </w:r>
          </w:p>
        </w:tc>
      </w:tr>
      <w:tr w:rsidR="007B01BE" w:rsidRPr="00FF3460" w:rsidTr="00DD4045">
        <w:trPr>
          <w:trHeight w:hRule="exact" w:val="80"/>
        </w:trPr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01BE" w:rsidRPr="00FF3460" w:rsidRDefault="007B01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1BE" w:rsidRPr="00FF3460" w:rsidRDefault="007B01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BE" w:rsidRPr="00FF3460" w:rsidRDefault="007B01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1BE" w:rsidRPr="00FF3460" w:rsidRDefault="007B01BE" w:rsidP="00D8617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51" w:rsidRPr="00FF3460" w:rsidTr="00DD4045">
        <w:trPr>
          <w:trHeight w:hRule="exact" w:val="288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eastAsia="Times New Roman" w:hAnsi="Times New Roman" w:cs="Times New Roman"/>
                <w:color w:val="000000"/>
                <w:spacing w:val="-3"/>
                <w:w w:val="82"/>
                <w:sz w:val="24"/>
                <w:szCs w:val="24"/>
              </w:rPr>
              <w:t>Õppekava kood EHISes</w:t>
            </w:r>
          </w:p>
        </w:tc>
        <w:tc>
          <w:tcPr>
            <w:tcW w:w="6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3515C5" w:rsidRDefault="003515C5">
            <w:pPr>
              <w:shd w:val="clear" w:color="auto" w:fill="FFFFFF"/>
              <w:rPr>
                <w:sz w:val="22"/>
                <w:szCs w:val="22"/>
              </w:rPr>
            </w:pPr>
            <w:r w:rsidRPr="003515C5">
              <w:rPr>
                <w:sz w:val="22"/>
                <w:szCs w:val="22"/>
              </w:rPr>
              <w:t>134909</w:t>
            </w:r>
          </w:p>
        </w:tc>
      </w:tr>
      <w:tr w:rsidR="00165951" w:rsidRPr="00FF3460" w:rsidTr="00DD4045">
        <w:trPr>
          <w:trHeight w:hRule="exact" w:val="288"/>
        </w:trPr>
        <w:tc>
          <w:tcPr>
            <w:tcW w:w="65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ind w:left="2102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color w:val="000000"/>
                <w:spacing w:val="-3"/>
                <w:w w:val="82"/>
                <w:sz w:val="24"/>
                <w:szCs w:val="24"/>
              </w:rPr>
              <w:t>ESMA</w:t>
            </w:r>
            <w:r w:rsidRPr="00FF3460">
              <w:rPr>
                <w:rFonts w:ascii="Times New Roman" w:eastAsia="Times New Roman" w:hAnsi="Times New Roman" w:cs="Times New Roman"/>
                <w:color w:val="000000"/>
                <w:spacing w:val="-3"/>
                <w:w w:val="82"/>
                <w:sz w:val="24"/>
                <w:szCs w:val="24"/>
              </w:rPr>
              <w:t>ÕPPE ÕPPEKAVA</w:t>
            </w:r>
          </w:p>
        </w:tc>
        <w:tc>
          <w:tcPr>
            <w:tcW w:w="2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3515C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82"/>
                <w:sz w:val="24"/>
                <w:szCs w:val="24"/>
              </w:rPr>
              <w:t>JÄ</w:t>
            </w:r>
            <w:r w:rsidR="00165951" w:rsidRPr="00FF3460">
              <w:rPr>
                <w:rFonts w:ascii="Times New Roman" w:hAnsi="Times New Roman" w:cs="Times New Roman"/>
                <w:color w:val="000000"/>
                <w:spacing w:val="-3"/>
                <w:w w:val="82"/>
                <w:sz w:val="24"/>
                <w:szCs w:val="24"/>
              </w:rPr>
              <w:t xml:space="preserve">TKUOPPE </w:t>
            </w:r>
            <w:r w:rsidR="00165951" w:rsidRPr="00FF3460">
              <w:rPr>
                <w:rFonts w:ascii="Times New Roman" w:eastAsia="Times New Roman" w:hAnsi="Times New Roman" w:cs="Times New Roman"/>
                <w:color w:val="000000"/>
                <w:spacing w:val="-3"/>
                <w:w w:val="82"/>
                <w:sz w:val="24"/>
                <w:szCs w:val="24"/>
              </w:rPr>
              <w:t>ÕPPEKAVA</w:t>
            </w:r>
          </w:p>
        </w:tc>
      </w:tr>
      <w:tr w:rsidR="00165951" w:rsidRPr="00FF3460" w:rsidTr="00DD4045">
        <w:trPr>
          <w:trHeight w:hRule="exact" w:val="835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b/>
                <w:bCs/>
                <w:color w:val="000000"/>
                <w:spacing w:val="-8"/>
                <w:w w:val="82"/>
                <w:sz w:val="24"/>
                <w:szCs w:val="24"/>
              </w:rPr>
              <w:t xml:space="preserve">EKR </w:t>
            </w:r>
            <w:r w:rsidRPr="00FF3460">
              <w:rPr>
                <w:rFonts w:ascii="Times New Roman" w:hAnsi="Times New Roman" w:cs="Times New Roman"/>
                <w:color w:val="000000"/>
                <w:spacing w:val="-8"/>
                <w:w w:val="82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ind w:left="350"/>
              <w:rPr>
                <w:rFonts w:ascii="Times New Roman" w:hAnsi="Times New Roman" w:cs="Times New Roman"/>
                <w:color w:val="000000"/>
                <w:spacing w:val="-7"/>
                <w:w w:val="82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82"/>
                <w:sz w:val="24"/>
                <w:szCs w:val="24"/>
              </w:rPr>
              <w:t xml:space="preserve">EKR </w:t>
            </w:r>
            <w:r w:rsidRPr="00FF3460">
              <w:rPr>
                <w:rFonts w:ascii="Times New Roman" w:hAnsi="Times New Roman" w:cs="Times New Roman"/>
                <w:color w:val="000000"/>
                <w:spacing w:val="-7"/>
                <w:w w:val="82"/>
                <w:sz w:val="24"/>
                <w:szCs w:val="24"/>
              </w:rPr>
              <w:t>3</w:t>
            </w:r>
          </w:p>
          <w:p w:rsidR="00F43858" w:rsidRPr="00FF3460" w:rsidRDefault="00F43858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951" w:rsidRPr="00FF3460" w:rsidRDefault="00F43858">
            <w:pPr>
              <w:shd w:val="clear" w:color="auto" w:fill="FFFFFF"/>
              <w:spacing w:line="278" w:lineRule="exact"/>
              <w:ind w:left="19" w:right="29"/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82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82"/>
                <w:sz w:val="24"/>
                <w:szCs w:val="24"/>
              </w:rPr>
              <w:t xml:space="preserve">EKR 4 </w:t>
            </w:r>
          </w:p>
          <w:p w:rsidR="00F43858" w:rsidRPr="00FF3460" w:rsidRDefault="00F43858">
            <w:pPr>
              <w:shd w:val="clear" w:color="auto" w:fill="FFFFFF"/>
              <w:spacing w:line="278" w:lineRule="exact"/>
              <w:ind w:left="19" w:right="29"/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82"/>
                <w:sz w:val="24"/>
                <w:szCs w:val="24"/>
              </w:rPr>
            </w:pPr>
          </w:p>
          <w:p w:rsidR="00F43858" w:rsidRPr="00FF3460" w:rsidRDefault="00F43858">
            <w:pPr>
              <w:shd w:val="clear" w:color="auto" w:fill="FFFFFF"/>
              <w:spacing w:line="278" w:lineRule="exact"/>
              <w:ind w:left="19"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Default="00165951">
            <w:pPr>
              <w:shd w:val="clear" w:color="auto" w:fill="FFFFFF"/>
              <w:ind w:left="240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82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82"/>
                <w:sz w:val="24"/>
                <w:szCs w:val="24"/>
              </w:rPr>
              <w:t>EKR 4</w:t>
            </w:r>
          </w:p>
          <w:p w:rsidR="000C6105" w:rsidRPr="00FF3460" w:rsidRDefault="000C6105">
            <w:pPr>
              <w:shd w:val="clear" w:color="auto" w:fill="FFFFFF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82"/>
                <w:sz w:val="24"/>
                <w:szCs w:val="24"/>
              </w:rPr>
              <w:t>Kutsekesk</w:t>
            </w:r>
            <w:r w:rsidR="00072124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8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82"/>
                <w:sz w:val="24"/>
                <w:szCs w:val="24"/>
              </w:rPr>
              <w:t>haridusõpe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82"/>
                <w:sz w:val="24"/>
                <w:szCs w:val="24"/>
              </w:rPr>
              <w:t>EKR 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82"/>
                <w:sz w:val="24"/>
                <w:szCs w:val="24"/>
              </w:rPr>
              <w:t xml:space="preserve">EKR </w:t>
            </w:r>
            <w:r w:rsidRPr="00FF3460">
              <w:rPr>
                <w:rFonts w:ascii="Times New Roman" w:hAnsi="Times New Roman" w:cs="Times New Roman"/>
                <w:color w:val="000000"/>
                <w:spacing w:val="-6"/>
                <w:w w:val="82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82"/>
                <w:sz w:val="24"/>
                <w:szCs w:val="24"/>
              </w:rPr>
              <w:t xml:space="preserve">EKR </w:t>
            </w:r>
            <w:r w:rsidRPr="00FF3460">
              <w:rPr>
                <w:rFonts w:ascii="Times New Roman" w:hAnsi="Times New Roman" w:cs="Times New Roman"/>
                <w:color w:val="000000"/>
                <w:spacing w:val="-6"/>
                <w:w w:val="82"/>
                <w:sz w:val="24"/>
                <w:szCs w:val="24"/>
              </w:rPr>
              <w:t>5</w:t>
            </w:r>
          </w:p>
        </w:tc>
      </w:tr>
      <w:tr w:rsidR="00165951" w:rsidRPr="00FF3460" w:rsidTr="00DD4045">
        <w:trPr>
          <w:trHeight w:hRule="exact" w:val="278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570B77" w:rsidP="00A968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51" w:rsidRPr="00FF3460" w:rsidTr="00DD4045">
        <w:tc>
          <w:tcPr>
            <w:tcW w:w="2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FA0B3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82"/>
                <w:sz w:val="24"/>
                <w:szCs w:val="24"/>
              </w:rPr>
              <w:t>Õppekava maht (EKAP)</w:t>
            </w:r>
          </w:p>
        </w:tc>
        <w:tc>
          <w:tcPr>
            <w:tcW w:w="6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A96890" w:rsidRDefault="00035D00">
            <w:pPr>
              <w:shd w:val="clear" w:color="auto" w:fill="FFFFFF"/>
            </w:pPr>
            <w:r>
              <w:t>180</w:t>
            </w:r>
          </w:p>
        </w:tc>
      </w:tr>
      <w:tr w:rsidR="00165951" w:rsidRPr="00FF3460" w:rsidTr="00DD4045">
        <w:tc>
          <w:tcPr>
            <w:tcW w:w="2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eastAsia="Times New Roman" w:hAnsi="Times New Roman" w:cs="Times New Roman"/>
                <w:color w:val="000000"/>
                <w:spacing w:val="-2"/>
                <w:w w:val="82"/>
                <w:sz w:val="24"/>
                <w:szCs w:val="24"/>
              </w:rPr>
              <w:t>Õppekava koostamise alus:</w:t>
            </w:r>
          </w:p>
        </w:tc>
        <w:tc>
          <w:tcPr>
            <w:tcW w:w="6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172" w:rsidRPr="00E97141" w:rsidRDefault="00570B77" w:rsidP="009130EC">
            <w:pPr>
              <w:shd w:val="clear" w:color="auto" w:fill="FFFFFF"/>
            </w:pPr>
            <w:r w:rsidRPr="00E97141">
              <w:t>KUTSESTANDARD</w:t>
            </w:r>
            <w:r w:rsidR="00E97141">
              <w:t>ID:</w:t>
            </w:r>
            <w:r w:rsidRPr="00E97141">
              <w:t xml:space="preserve"> Müürsepp, tase 4 esmane kutse</w:t>
            </w:r>
          </w:p>
          <w:p w:rsidR="00A055D2" w:rsidRDefault="00914B9A" w:rsidP="009130EC">
            <w:pPr>
              <w:shd w:val="clear" w:color="auto" w:fill="FFFFFF"/>
            </w:pPr>
            <w:r>
              <w:t>13-20102014-1.7/6</w:t>
            </w:r>
            <w:r w:rsidR="00570B77" w:rsidRPr="00E97141">
              <w:t>k</w:t>
            </w:r>
          </w:p>
          <w:p w:rsidR="003515C5" w:rsidRDefault="00E97141" w:rsidP="009130EC">
            <w:pPr>
              <w:shd w:val="clear" w:color="auto" w:fill="FFFFFF"/>
            </w:pPr>
            <w:r>
              <w:t>Betoonkonstruktsioonide ehitaja, tase 4 esmane kutse 13-20102014-1.7/5k</w:t>
            </w:r>
          </w:p>
          <w:p w:rsidR="00914B9A" w:rsidRDefault="00914B9A" w:rsidP="009130EC">
            <w:pPr>
              <w:shd w:val="clear" w:color="auto" w:fill="FFFFFF"/>
            </w:pPr>
            <w:r>
              <w:t>Vabariigi valitsuse 26.08.2013. a määrus nr 130 “Kutseharidusstandard“</w:t>
            </w:r>
          </w:p>
          <w:p w:rsidR="00570B77" w:rsidRPr="00FF3460" w:rsidRDefault="003515C5" w:rsidP="009130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Haridus- ja teadusministri määrus nr 40 (30. juuni 2014.a)</w:t>
            </w:r>
          </w:p>
        </w:tc>
      </w:tr>
      <w:tr w:rsidR="00165951" w:rsidRPr="00FF3460" w:rsidTr="00DD4045">
        <w:tc>
          <w:tcPr>
            <w:tcW w:w="2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eastAsia="Times New Roman" w:hAnsi="Times New Roman" w:cs="Times New Roman"/>
                <w:color w:val="000000"/>
                <w:spacing w:val="-2"/>
                <w:w w:val="82"/>
                <w:sz w:val="24"/>
                <w:szCs w:val="24"/>
              </w:rPr>
              <w:t>Õppekava õpiväljundid:</w:t>
            </w:r>
          </w:p>
        </w:tc>
        <w:tc>
          <w:tcPr>
            <w:tcW w:w="6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C5" w:rsidRPr="00395FFA" w:rsidRDefault="003515C5" w:rsidP="003515C5">
            <w:pPr>
              <w:widowControl/>
              <w:autoSpaceDE/>
              <w:autoSpaceDN/>
              <w:adjustRightInd/>
              <w:spacing w:before="60" w:after="60"/>
              <w:ind w:left="360"/>
              <w:jc w:val="both"/>
            </w:pPr>
            <w:r w:rsidRPr="00395FFA">
              <w:t>Õpingute läbimisel õppija:</w:t>
            </w:r>
          </w:p>
          <w:p w:rsidR="00165951" w:rsidRPr="00720BEA" w:rsidRDefault="00720BEA" w:rsidP="00720BEA">
            <w:pPr>
              <w:pStyle w:val="Loendilik"/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1) </w:t>
            </w:r>
            <w:r w:rsidR="00934DCC">
              <w:t>väärtustab valitud kutset ja eriala, on kursis selle arengusuundadega ning on teadlik erinevatest tööturu suundumustest ehituse valdkonnas;</w:t>
            </w:r>
            <w:r w:rsidR="00934DCC">
              <w:br/>
            </w:r>
            <w:bookmarkStart w:id="0" w:name="para4lg2p2"/>
            <w:r w:rsidR="00934DCC">
              <w:t> </w:t>
            </w:r>
            <w:bookmarkEnd w:id="0"/>
            <w:r w:rsidR="00934DCC">
              <w:t>2)</w:t>
            </w:r>
            <w:r w:rsidR="00934DCC">
              <w:rPr>
                <w:rStyle w:val="tyhik"/>
              </w:rPr>
              <w:t xml:space="preserve"> </w:t>
            </w:r>
            <w:r w:rsidR="00934DCC">
              <w:t>laob erinevatest kivimaterjalidest müüritisi, kandvaid ja mittekandvaid konstruktsioone, järgides asjakohaseid tööjuhiseid, materjalide tootjate ettenähtud tehnoloogiaid ja etteantud kvaliteedinõudeid;</w:t>
            </w:r>
            <w:r w:rsidR="00934DCC">
              <w:br/>
            </w:r>
            <w:bookmarkStart w:id="1" w:name="para4lg2p3"/>
            <w:r w:rsidR="00934DCC">
              <w:t> </w:t>
            </w:r>
            <w:bookmarkEnd w:id="1"/>
            <w:r w:rsidR="00934DCC">
              <w:t>3)</w:t>
            </w:r>
            <w:r w:rsidR="00934DCC">
              <w:rPr>
                <w:rStyle w:val="tyhik"/>
              </w:rPr>
              <w:t xml:space="preserve"> </w:t>
            </w:r>
            <w:r w:rsidR="00934DCC">
              <w:t>ehitab ja valmistab juhendamisel raudbetoonkonstruktsioone, järgides töörühma liikmena asjakohaseid tööjuhiseid, materjalide tootjate ettenähtud tehnoloogiaid ja etteantud kvaliteedinõudeid;</w:t>
            </w:r>
            <w:r w:rsidR="00934DCC">
              <w:br/>
            </w:r>
            <w:bookmarkStart w:id="2" w:name="para4lg2p4"/>
            <w:r w:rsidR="00934DCC">
              <w:t> </w:t>
            </w:r>
            <w:bookmarkEnd w:id="2"/>
            <w:r w:rsidR="00934DCC">
              <w:t>4)</w:t>
            </w:r>
            <w:r w:rsidR="00934DCC">
              <w:rPr>
                <w:rStyle w:val="tyhik"/>
              </w:rPr>
              <w:t xml:space="preserve"> </w:t>
            </w:r>
            <w:r w:rsidR="00934DCC">
              <w:t>järgib nii töö planeerimisel, töökoha ettevalmistamisel, töö kestel ja töökoha korrastamisel energiatõhusa ehitamise põhimõtteid ning töötervishoiu, töö- ja keskkonnaohutusnõudeid;</w:t>
            </w:r>
            <w:r w:rsidR="00934DCC">
              <w:br/>
            </w:r>
            <w:bookmarkStart w:id="3" w:name="para4lg2p5"/>
            <w:r w:rsidR="00934DCC">
              <w:t> </w:t>
            </w:r>
            <w:bookmarkEnd w:id="3"/>
            <w:r w:rsidR="00934DCC">
              <w:t>5)</w:t>
            </w:r>
            <w:r w:rsidR="00934DCC">
              <w:rPr>
                <w:rStyle w:val="tyhik"/>
              </w:rPr>
              <w:t xml:space="preserve"> </w:t>
            </w:r>
            <w:r w:rsidR="00934DCC">
              <w:t>oskab iseseisvalt organiseerida oma tööd, tuleb tööülesannete täitmisega toime tavapärastes olukordades ning vastutab nende nõuetekohase ja tähtajalise täitmise eest;</w:t>
            </w:r>
            <w:r w:rsidR="00934DCC">
              <w:br/>
            </w:r>
            <w:bookmarkStart w:id="4" w:name="para4lg2p6"/>
            <w:r w:rsidR="00934DCC">
              <w:t> </w:t>
            </w:r>
            <w:bookmarkEnd w:id="4"/>
            <w:r w:rsidR="00934DCC">
              <w:t>6)</w:t>
            </w:r>
            <w:r w:rsidR="00934DCC">
              <w:rPr>
                <w:rStyle w:val="tyhik"/>
              </w:rPr>
              <w:t xml:space="preserve"> </w:t>
            </w:r>
            <w:r w:rsidR="00934DCC">
              <w:t>osaleb meeskonnatöös, arendades sotsiaalseid ja enesekohaseid pädevusi on avatud koostööle ning käitub vastastikust suhtlemist toetaval viisil;</w:t>
            </w:r>
            <w:r w:rsidR="00934DCC">
              <w:br/>
            </w:r>
            <w:bookmarkStart w:id="5" w:name="para4lg2p7"/>
            <w:r w:rsidR="00934DCC">
              <w:t> </w:t>
            </w:r>
            <w:bookmarkEnd w:id="5"/>
            <w:r w:rsidR="00934DCC">
              <w:t>7)</w:t>
            </w:r>
            <w:r w:rsidR="00934DCC">
              <w:rPr>
                <w:rStyle w:val="tyhik"/>
              </w:rPr>
              <w:t xml:space="preserve"> </w:t>
            </w:r>
            <w:r w:rsidR="00934DCC">
              <w:t>mõistab loetud tekste ning väljendab ennast õppekeeles selgelt ja arusaadavalt nii suuliselt kui ka kirjalikult;</w:t>
            </w:r>
            <w:r w:rsidR="00934DCC">
              <w:br/>
            </w:r>
            <w:bookmarkStart w:id="6" w:name="para4lg2p8"/>
            <w:r w:rsidR="00934DCC">
              <w:t> </w:t>
            </w:r>
            <w:bookmarkEnd w:id="6"/>
            <w:r w:rsidR="00934DCC">
              <w:t>8)</w:t>
            </w:r>
            <w:r w:rsidR="00934DCC">
              <w:rPr>
                <w:rStyle w:val="tyhik"/>
              </w:rPr>
              <w:t xml:space="preserve"> </w:t>
            </w:r>
            <w:r w:rsidR="00934DCC">
              <w:t>suhtleb õpitavas võõrkeeles iseseisva keelekasutajana;</w:t>
            </w:r>
            <w:r w:rsidR="00934DCC">
              <w:br/>
            </w:r>
            <w:bookmarkStart w:id="7" w:name="para4lg2p9"/>
            <w:r w:rsidR="00934DCC">
              <w:t> </w:t>
            </w:r>
            <w:bookmarkEnd w:id="7"/>
            <w:r w:rsidR="00934DCC">
              <w:t>9)</w:t>
            </w:r>
            <w:r w:rsidR="00934DCC">
              <w:rPr>
                <w:rStyle w:val="tyhik"/>
              </w:rPr>
              <w:t xml:space="preserve"> </w:t>
            </w:r>
            <w:r w:rsidR="00934DCC">
              <w:t>kasutab oma matemaatikateadmisi nii erialaselt kui elus edukalt toimetulekuks;</w:t>
            </w:r>
            <w:r w:rsidR="00934DCC">
              <w:br/>
            </w:r>
            <w:bookmarkStart w:id="8" w:name="para4lg2p10"/>
            <w:r w:rsidR="00934DCC">
              <w:t> </w:t>
            </w:r>
            <w:bookmarkEnd w:id="8"/>
            <w:r w:rsidR="00934DCC">
              <w:t>10)</w:t>
            </w:r>
            <w:r w:rsidR="00934DCC">
              <w:rPr>
                <w:rStyle w:val="tyhik"/>
              </w:rPr>
              <w:t xml:space="preserve"> </w:t>
            </w:r>
            <w:r w:rsidR="00934DCC">
              <w:t>mõistab loodusteaduslikku maailmapilti, väärtustab ja järgib jätkusuutliku arengu põhimõtteid;</w:t>
            </w:r>
            <w:r w:rsidR="00934DCC">
              <w:br/>
            </w:r>
            <w:bookmarkStart w:id="9" w:name="para4lg2p11"/>
            <w:r w:rsidR="00934DCC">
              <w:t> </w:t>
            </w:r>
            <w:bookmarkEnd w:id="9"/>
            <w:r w:rsidR="00934DCC">
              <w:t>11)</w:t>
            </w:r>
            <w:r w:rsidR="00934DCC">
              <w:rPr>
                <w:rStyle w:val="tyhik"/>
              </w:rPr>
              <w:t xml:space="preserve"> </w:t>
            </w:r>
            <w:r w:rsidR="00934DCC">
              <w:t>mõistab ühiskonna arengu põhjuslikke seoseid ja lähtub ühiskonnas kehtivatest väärtustest;</w:t>
            </w:r>
            <w:r w:rsidR="00934DCC">
              <w:br/>
            </w:r>
            <w:bookmarkStart w:id="10" w:name="para4lg2p12"/>
            <w:r w:rsidR="00934DCC">
              <w:t> </w:t>
            </w:r>
            <w:bookmarkEnd w:id="10"/>
            <w:r w:rsidR="00934DCC">
              <w:t>12)</w:t>
            </w:r>
            <w:r w:rsidR="00934DCC">
              <w:rPr>
                <w:rStyle w:val="tyhik"/>
              </w:rPr>
              <w:t xml:space="preserve"> </w:t>
            </w:r>
            <w:r w:rsidR="00934DCC">
              <w:t>kasutab kunstialaseid teadmisi ja kogemusi oma elukvaliteedi tõstmiseks ja isiksuse arendamiseks.</w:t>
            </w:r>
          </w:p>
        </w:tc>
      </w:tr>
      <w:tr w:rsidR="00165951" w:rsidRPr="00FF3460" w:rsidTr="00360772">
        <w:trPr>
          <w:trHeight w:hRule="exact" w:val="557"/>
        </w:trPr>
        <w:tc>
          <w:tcPr>
            <w:tcW w:w="91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935" w:rsidRPr="00E97141" w:rsidRDefault="00165951" w:rsidP="00EB0935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82"/>
                <w:sz w:val="24"/>
                <w:szCs w:val="24"/>
              </w:rPr>
            </w:pPr>
            <w:r w:rsidRPr="00E971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82"/>
                <w:sz w:val="24"/>
                <w:szCs w:val="24"/>
              </w:rPr>
              <w:t>Õppekava rakendamine</w:t>
            </w:r>
            <w:r w:rsidR="00EB0935" w:rsidRPr="00E971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82"/>
                <w:sz w:val="24"/>
                <w:szCs w:val="24"/>
              </w:rPr>
              <w:t xml:space="preserve"> </w:t>
            </w:r>
          </w:p>
          <w:p w:rsidR="00165951" w:rsidRPr="00E97141" w:rsidRDefault="00752520" w:rsidP="008B7DF2">
            <w:pPr>
              <w:shd w:val="clear" w:color="auto" w:fill="FFFFFF"/>
              <w:ind w:left="10"/>
            </w:pPr>
            <w:r w:rsidRPr="00E97141">
              <w:rPr>
                <w:rFonts w:eastAsia="Times New Roman"/>
                <w:color w:val="000000"/>
                <w:spacing w:val="-1"/>
                <w:w w:val="82"/>
              </w:rPr>
              <w:t>Statsionaarne</w:t>
            </w:r>
            <w:r w:rsidR="004C42E9">
              <w:rPr>
                <w:rFonts w:eastAsia="Times New Roman"/>
                <w:color w:val="000000"/>
                <w:spacing w:val="-1"/>
                <w:w w:val="82"/>
              </w:rPr>
              <w:t xml:space="preserve"> koolipõhine õpe</w:t>
            </w:r>
          </w:p>
        </w:tc>
      </w:tr>
      <w:tr w:rsidR="00165951" w:rsidRPr="00FF3460" w:rsidTr="00360772">
        <w:trPr>
          <w:trHeight w:hRule="exact" w:val="1061"/>
        </w:trPr>
        <w:tc>
          <w:tcPr>
            <w:tcW w:w="91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935" w:rsidRPr="007363A2" w:rsidRDefault="0016595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63A2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82"/>
                <w:sz w:val="24"/>
                <w:szCs w:val="24"/>
              </w:rPr>
              <w:lastRenderedPageBreak/>
              <w:t>N</w:t>
            </w:r>
            <w:r w:rsidRPr="00736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82"/>
                <w:sz w:val="24"/>
                <w:szCs w:val="24"/>
              </w:rPr>
              <w:t>õuded õpingute alustamiseks</w:t>
            </w:r>
            <w:r w:rsidR="00EB0935" w:rsidRPr="00736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038" w:rsidRPr="00E97141" w:rsidRDefault="00132038" w:rsidP="00132038">
            <w:pPr>
              <w:shd w:val="clear" w:color="auto" w:fill="FFFFFF"/>
              <w:ind w:left="14"/>
              <w:rPr>
                <w:rFonts w:eastAsia="Times New Roman"/>
                <w:bCs/>
                <w:spacing w:val="-3"/>
                <w:w w:val="82"/>
              </w:rPr>
            </w:pPr>
            <w:r w:rsidRPr="007363A2">
              <w:rPr>
                <w:rFonts w:eastAsia="Times New Roman"/>
                <w:bCs/>
                <w:spacing w:val="-3"/>
                <w:w w:val="82"/>
              </w:rPr>
              <w:t xml:space="preserve">Õppima võib asuda vähemalt põhiharidusega isik </w:t>
            </w:r>
            <w:r w:rsidR="00EE49B6" w:rsidRPr="007363A2">
              <w:t>või vähemalt 22-aastane põhihariduseta isik, kellel on põhihariduse tasemele vastavad kompetentsid ning kelle tervislik seisund võimaldab õppida ja töötada valitud erialal.</w:t>
            </w:r>
          </w:p>
          <w:p w:rsidR="00EB0935" w:rsidRPr="00E97141" w:rsidRDefault="00EB093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51" w:rsidRPr="00FF3460" w:rsidTr="00DD4045">
        <w:trPr>
          <w:trHeight w:hRule="exact" w:val="1789"/>
        </w:trPr>
        <w:tc>
          <w:tcPr>
            <w:tcW w:w="91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E97141" w:rsidRDefault="00165951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82"/>
                <w:sz w:val="24"/>
                <w:szCs w:val="24"/>
              </w:rPr>
            </w:pPr>
            <w:r w:rsidRPr="00E97141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82"/>
                <w:sz w:val="24"/>
                <w:szCs w:val="24"/>
              </w:rPr>
              <w:t>N</w:t>
            </w:r>
            <w:r w:rsidRPr="00E971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82"/>
                <w:sz w:val="24"/>
                <w:szCs w:val="24"/>
              </w:rPr>
              <w:t>õuded õpingute lõpetamiseks</w:t>
            </w:r>
          </w:p>
          <w:p w:rsidR="00EB0935" w:rsidRPr="00552615" w:rsidRDefault="00EE49B6" w:rsidP="00DD4045">
            <w:pPr>
              <w:widowControl/>
              <w:autoSpaceDE/>
              <w:autoSpaceDN/>
              <w:adjustRightInd/>
            </w:pPr>
            <w:r>
              <w:t>Õpingud loetakse lõpetatuks, kui õpilane on omandanud kivi- ja betoonkonstruktsioonide ehituse eriala õppekava õpiväljundid vähemalt lävendi tasemel.</w:t>
            </w:r>
            <w:r w:rsidR="00E22701">
              <w:rPr>
                <w:sz w:val="23"/>
                <w:szCs w:val="23"/>
              </w:rPr>
              <w:t xml:space="preserve"> </w:t>
            </w:r>
          </w:p>
          <w:p w:rsidR="00552615" w:rsidRPr="00552615" w:rsidRDefault="00552615" w:rsidP="00552615">
            <w:pPr>
              <w:widowControl/>
              <w:autoSpaceDE/>
              <w:autoSpaceDN/>
              <w:adjustRightInd/>
            </w:pPr>
          </w:p>
          <w:p w:rsidR="00552615" w:rsidRPr="00A055D2" w:rsidRDefault="00552615" w:rsidP="00552615">
            <w:pPr>
              <w:widowControl/>
              <w:autoSpaceDE/>
              <w:autoSpaceDN/>
              <w:adjustRightInd/>
            </w:pPr>
            <w:r w:rsidRPr="00DD4045">
              <w:t>Õpiväljundite saavutatust hinnatakse kutseeksamiga, mida võib sooritada ka osade kaupa. Kui kutse- või erialal ei ole kutseeksami sooritamine võimalik, lõpetatakse õpingud lõpueksamiga</w:t>
            </w:r>
            <w:r w:rsidR="00DD4045" w:rsidRPr="00DD4045">
              <w:t>.</w:t>
            </w:r>
          </w:p>
        </w:tc>
      </w:tr>
      <w:tr w:rsidR="00165951" w:rsidRPr="00FF3460" w:rsidTr="00360772">
        <w:trPr>
          <w:trHeight w:hRule="exact" w:val="288"/>
        </w:trPr>
        <w:tc>
          <w:tcPr>
            <w:tcW w:w="91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82"/>
                <w:sz w:val="24"/>
                <w:szCs w:val="24"/>
              </w:rPr>
              <w:t>Õpingute läbimisel omandatav(ad)</w:t>
            </w:r>
          </w:p>
        </w:tc>
      </w:tr>
      <w:tr w:rsidR="00165951" w:rsidRPr="00FF3460" w:rsidTr="00DD4045">
        <w:trPr>
          <w:trHeight w:hRule="exact" w:val="278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ind w:lef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color w:val="000000"/>
                <w:spacing w:val="-2"/>
                <w:w w:val="82"/>
                <w:sz w:val="24"/>
                <w:szCs w:val="24"/>
              </w:rPr>
              <w:t>kvalifikatsioon(id):</w:t>
            </w:r>
          </w:p>
        </w:tc>
        <w:tc>
          <w:tcPr>
            <w:tcW w:w="6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Default="00735CCB" w:rsidP="002D025C">
            <w:pPr>
              <w:shd w:val="clear" w:color="auto" w:fill="FFFFFF"/>
            </w:pPr>
            <w:r>
              <w:t>Müürsepp,</w:t>
            </w:r>
            <w:r w:rsidR="00570B77" w:rsidRPr="00A96890">
              <w:t xml:space="preserve"> tase 4</w:t>
            </w:r>
            <w:r w:rsidR="002314DD" w:rsidRPr="00A96890">
              <w:t xml:space="preserve"> esmane kutse</w:t>
            </w:r>
          </w:p>
          <w:p w:rsidR="00735CCB" w:rsidRPr="00A96890" w:rsidRDefault="00735CCB" w:rsidP="002D025C">
            <w:pPr>
              <w:shd w:val="clear" w:color="auto" w:fill="FFFFFF"/>
            </w:pPr>
          </w:p>
        </w:tc>
      </w:tr>
      <w:tr w:rsidR="00735CCB" w:rsidRPr="00FF3460" w:rsidTr="00DD4045">
        <w:trPr>
          <w:trHeight w:hRule="exact" w:val="284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CCB" w:rsidRPr="00FF3460" w:rsidRDefault="00735CCB">
            <w:pPr>
              <w:shd w:val="clear" w:color="auto" w:fill="FFFFFF"/>
              <w:ind w:left="590"/>
              <w:rPr>
                <w:rFonts w:ascii="Times New Roman" w:hAnsi="Times New Roman" w:cs="Times New Roman"/>
                <w:color w:val="000000"/>
                <w:spacing w:val="-2"/>
                <w:w w:val="82"/>
                <w:sz w:val="24"/>
                <w:szCs w:val="24"/>
              </w:rPr>
            </w:pPr>
          </w:p>
        </w:tc>
        <w:tc>
          <w:tcPr>
            <w:tcW w:w="6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CCB" w:rsidRDefault="00720BEA" w:rsidP="002D025C">
            <w:pPr>
              <w:shd w:val="clear" w:color="auto" w:fill="FFFFFF"/>
            </w:pPr>
            <w:r>
              <w:t xml:space="preserve">Betoonkonstruktsioonide ehitaja, </w:t>
            </w:r>
            <w:r w:rsidR="00735CCB">
              <w:t>tase 4 esmane kutse</w:t>
            </w:r>
          </w:p>
        </w:tc>
      </w:tr>
      <w:tr w:rsidR="00165951" w:rsidRPr="00FF3460" w:rsidTr="00DD4045">
        <w:trPr>
          <w:trHeight w:hRule="exact" w:val="284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>
            <w:pPr>
              <w:shd w:val="clear" w:color="auto" w:fill="FFFFFF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color w:val="000000"/>
                <w:spacing w:val="-1"/>
                <w:w w:val="82"/>
                <w:sz w:val="24"/>
                <w:szCs w:val="24"/>
              </w:rPr>
              <w:t>osakutse(d):</w:t>
            </w:r>
          </w:p>
        </w:tc>
        <w:tc>
          <w:tcPr>
            <w:tcW w:w="6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F3460" w:rsidRDefault="00165951" w:rsidP="000D1B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5F" w:rsidRPr="00FF3460" w:rsidTr="00360772">
        <w:trPr>
          <w:trHeight w:val="7640"/>
        </w:trPr>
        <w:tc>
          <w:tcPr>
            <w:tcW w:w="91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B5F" w:rsidRPr="00720BEA" w:rsidRDefault="00FD0B5F" w:rsidP="00FD0B5F">
            <w:pPr>
              <w:rPr>
                <w:b/>
              </w:rPr>
            </w:pPr>
            <w:r w:rsidRPr="00720BEA">
              <w:rPr>
                <w:b/>
              </w:rPr>
              <w:t>Õppekava struktuur</w:t>
            </w:r>
          </w:p>
          <w:p w:rsidR="00FD0B5F" w:rsidRDefault="00FD0B5F" w:rsidP="00FD0B5F">
            <w:r w:rsidRPr="00720BEA">
              <w:t>Põhiõpingute moodulid (nimetus, maht ja õpiväljundid):</w:t>
            </w:r>
          </w:p>
          <w:p w:rsidR="00FD0B5F" w:rsidRPr="00720BEA" w:rsidRDefault="00FD0B5F" w:rsidP="00FD0B5F"/>
          <w:p w:rsidR="00FD0B5F" w:rsidRPr="006716FF" w:rsidRDefault="00FD0B5F" w:rsidP="00FD0B5F">
            <w:pPr>
              <w:pStyle w:val="Loendilik"/>
              <w:numPr>
                <w:ilvl w:val="0"/>
                <w:numId w:val="35"/>
              </w:numPr>
              <w:rPr>
                <w:b/>
                <w:bCs/>
              </w:rPr>
            </w:pPr>
            <w:r w:rsidRPr="006716FF">
              <w:rPr>
                <w:b/>
                <w:bCs/>
              </w:rPr>
              <w:t>Sissejuhatus kivi- ja betoonkonstruktsioonide ehituse eriala õpingutesse 5 EKAP</w:t>
            </w:r>
          </w:p>
          <w:p w:rsidR="00FD0B5F" w:rsidRPr="00720BEA" w:rsidRDefault="00FD0B5F" w:rsidP="00FD0B5F">
            <w:pPr>
              <w:pStyle w:val="Loendilik"/>
              <w:ind w:left="645"/>
            </w:pPr>
          </w:p>
          <w:p w:rsidR="00FD0B5F" w:rsidRPr="00720BEA" w:rsidRDefault="00FD0B5F" w:rsidP="00FD0B5F">
            <w:r w:rsidRPr="00720BEA">
              <w:t>1) omab ülevaadet kivi- ja betoonkonstruktsioonide ehituse eriala õppekavast ja õpitavatel kutsetel tööjõuturul nõutavatest kompeten</w:t>
            </w:r>
            <w:r w:rsidR="00A055D2">
              <w:t>t</w:t>
            </w:r>
            <w:r w:rsidRPr="00720BEA">
              <w:t>sidest</w:t>
            </w:r>
          </w:p>
          <w:p w:rsidR="00FD0B5F" w:rsidRPr="00720BEA" w:rsidRDefault="00FD0B5F" w:rsidP="00FD0B5F">
            <w:r w:rsidRPr="00720BEA">
              <w:t>2)</w:t>
            </w:r>
            <w:r>
              <w:t xml:space="preserve"> </w:t>
            </w:r>
            <w:r w:rsidRPr="00720BEA">
              <w:t>selgitab ehitamise üldisi põhimõtteid ning omab ülevaadet ehituskonstruktsioonidest ja ehitusmaterjalide liigitusest</w:t>
            </w:r>
          </w:p>
          <w:p w:rsidR="00FD0B5F" w:rsidRPr="00720BEA" w:rsidRDefault="00FD0B5F" w:rsidP="00FD0B5F">
            <w:r w:rsidRPr="00720BEA">
              <w:t>3) omab ülevaadet kivi-ja betoonkonstruktsioonide ehitamisel kasutatavatest töövahenditest,</w:t>
            </w:r>
            <w:r w:rsidR="00A055D2">
              <w:t xml:space="preserve"> </w:t>
            </w:r>
            <w:r w:rsidRPr="00720BEA">
              <w:t>sh. masinad ja mehhanismid</w:t>
            </w:r>
          </w:p>
          <w:p w:rsidR="00FD0B5F" w:rsidRPr="00720BEA" w:rsidRDefault="00FD0B5F" w:rsidP="00FD0B5F">
            <w:r w:rsidRPr="00720BEA">
              <w:t>4) mõistab töötervishoiu ja tööohutuse olulisust ehitustöödel ja oskab anda esmaabi</w:t>
            </w:r>
          </w:p>
          <w:p w:rsidR="00FD0B5F" w:rsidRPr="00720BEA" w:rsidRDefault="00FD0B5F" w:rsidP="00FD0B5F">
            <w:r w:rsidRPr="00720BEA">
              <w:t>5) mõistab energiatõhusa ehitamise põhimõtteid</w:t>
            </w:r>
          </w:p>
          <w:p w:rsidR="00FD0B5F" w:rsidRPr="00720BEA" w:rsidRDefault="00FD0B5F" w:rsidP="00FD0B5F">
            <w:pPr>
              <w:widowControl/>
            </w:pPr>
          </w:p>
          <w:p w:rsidR="00FD0B5F" w:rsidRPr="006716FF" w:rsidRDefault="00FD0B5F" w:rsidP="00FD0B5F">
            <w:pPr>
              <w:pStyle w:val="Loendilik"/>
              <w:numPr>
                <w:ilvl w:val="0"/>
                <w:numId w:val="35"/>
              </w:numPr>
              <w:shd w:val="clear" w:color="auto" w:fill="FFFFFF"/>
              <w:rPr>
                <w:b/>
              </w:rPr>
            </w:pPr>
            <w:r w:rsidRPr="006716FF">
              <w:rPr>
                <w:b/>
              </w:rPr>
              <w:t>Ehitusjoonestamise alused 4,5 EKAP</w:t>
            </w:r>
          </w:p>
          <w:p w:rsidR="00FD0B5F" w:rsidRPr="006716FF" w:rsidRDefault="00FD0B5F" w:rsidP="00FD0B5F">
            <w:pPr>
              <w:pStyle w:val="Loendilik"/>
              <w:shd w:val="clear" w:color="auto" w:fill="FFFFFF"/>
              <w:ind w:left="645"/>
              <w:rPr>
                <w:b/>
              </w:rPr>
            </w:pPr>
          </w:p>
          <w:p w:rsidR="00FD0B5F" w:rsidRPr="00720BEA" w:rsidRDefault="00FD0B5F" w:rsidP="00FD0B5F">
            <w:r w:rsidRPr="00720BEA">
              <w:t>1) omab ülevaadet tehniliste jooniste koostamise, vormistamise nõuetest ning ehitusprojektis sisalduvate joonisega esitatud graafilise teabe erinevatest, sh infotehnoloogilistest</w:t>
            </w:r>
          </w:p>
          <w:p w:rsidR="00FD0B5F" w:rsidRPr="00720BEA" w:rsidRDefault="00FD0B5F" w:rsidP="00FD0B5F">
            <w:r w:rsidRPr="00720BEA">
              <w:t>esitusvõimalustest</w:t>
            </w:r>
          </w:p>
          <w:p w:rsidR="00FD0B5F" w:rsidRPr="00720BEA" w:rsidRDefault="00FD0B5F" w:rsidP="00FD0B5F">
            <w:r w:rsidRPr="00720BEA">
              <w:t>2) visandab erinevate kivi-ja betoonkonstruktsioonide sõlmede eskiise, arvestades etteantud</w:t>
            </w:r>
          </w:p>
          <w:p w:rsidR="00FD0B5F" w:rsidRPr="00720BEA" w:rsidRDefault="00FD0B5F" w:rsidP="00FD0B5F">
            <w:r w:rsidRPr="00720BEA">
              <w:t>mõõtkava</w:t>
            </w:r>
          </w:p>
          <w:p w:rsidR="00FD0B5F" w:rsidRPr="00720BEA" w:rsidRDefault="00FD0B5F" w:rsidP="00FD0B5F">
            <w:r w:rsidRPr="00720BEA">
              <w:t>3) selgitab tööjooniselt, hoone põhiplaanilt ja kivi-ja betoonkonstruktsiooni lõigetelt välja tööülesande täitmiseks vajalikud lähteandmed</w:t>
            </w:r>
          </w:p>
          <w:p w:rsidR="00FD0B5F" w:rsidRPr="00720BEA" w:rsidRDefault="00FD0B5F" w:rsidP="00FD0B5F">
            <w:r w:rsidRPr="00720BEA">
              <w:t>4) analüüsib enda tegevust kivi-ja betoonkonstruktsioonide nõuetekohasel visandamisel ja</w:t>
            </w:r>
          </w:p>
          <w:p w:rsidR="00FD0B5F" w:rsidRDefault="00FD0B5F" w:rsidP="00FD0B5F">
            <w:pPr>
              <w:shd w:val="clear" w:color="auto" w:fill="FFFFFF"/>
            </w:pPr>
            <w:r w:rsidRPr="00720BEA">
              <w:t>etteantud jooniste lugemisel</w:t>
            </w:r>
          </w:p>
          <w:p w:rsidR="00FD0B5F" w:rsidRPr="00720BEA" w:rsidRDefault="00FD0B5F" w:rsidP="00FD0B5F">
            <w:pPr>
              <w:shd w:val="clear" w:color="auto" w:fill="FFFFFF"/>
              <w:rPr>
                <w:b/>
              </w:rPr>
            </w:pPr>
          </w:p>
          <w:p w:rsidR="00FD0B5F" w:rsidRPr="006716FF" w:rsidRDefault="00FD0B5F" w:rsidP="00FD0B5F">
            <w:pPr>
              <w:pStyle w:val="Loendilik"/>
              <w:widowControl/>
              <w:numPr>
                <w:ilvl w:val="0"/>
                <w:numId w:val="35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 w:rsidRPr="006716FF">
              <w:rPr>
                <w:b/>
                <w:lang w:eastAsia="en-US"/>
              </w:rPr>
              <w:t>Ehitusmõõdistamise alused 2 EKAP</w:t>
            </w:r>
          </w:p>
          <w:p w:rsidR="00FD0B5F" w:rsidRPr="00720BEA" w:rsidRDefault="00FD0B5F" w:rsidP="00FD0B5F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ind w:left="360"/>
              <w:rPr>
                <w:b/>
                <w:lang w:eastAsia="en-US"/>
              </w:rPr>
            </w:pPr>
          </w:p>
          <w:p w:rsidR="00FD0B5F" w:rsidRPr="00720BEA" w:rsidRDefault="00FD0B5F" w:rsidP="00FD0B5F">
            <w:r w:rsidRPr="00720BEA">
              <w:t>1) omab ülevaadet mõõdistamisel ja märkimisel kasutatavatest põhimõistetest ja erinevatest</w:t>
            </w:r>
          </w:p>
          <w:p w:rsidR="00FD0B5F" w:rsidRPr="00720BEA" w:rsidRDefault="00FD0B5F" w:rsidP="00FD0B5F">
            <w:r w:rsidRPr="00720BEA">
              <w:t>mõõteriistadest ja -vahenditest</w:t>
            </w:r>
          </w:p>
          <w:p w:rsidR="00FD0B5F" w:rsidRPr="00720BEA" w:rsidRDefault="00FD0B5F" w:rsidP="00FD0B5F">
            <w:r w:rsidRPr="00720BEA">
              <w:t>2) teostab tööjoonise alusel ja juhendamisel müüritöödel vajalikud märke- ja mõõdistustööd, kasutades asjakohaseid mõteriistu ja mõõtmismeetodeid</w:t>
            </w:r>
          </w:p>
          <w:p w:rsidR="00FD0B5F" w:rsidRPr="00720BEA" w:rsidRDefault="00FD0B5F" w:rsidP="00FD0B5F">
            <w:r w:rsidRPr="00720BEA">
              <w:t>3) järgib töötervishoiu- ja ohutusnõudeid mõõteriistadega töötamisel</w:t>
            </w:r>
          </w:p>
          <w:p w:rsidR="00FD0B5F" w:rsidRDefault="00FD0B5F" w:rsidP="00FD0B5F">
            <w:r w:rsidRPr="00720BEA">
              <w:t>4) analüüsib koos juhendajaga enda tegevust mõõtmis- ja märkimistööde teostamisel</w:t>
            </w:r>
          </w:p>
          <w:p w:rsidR="00A055D2" w:rsidRPr="00720BEA" w:rsidRDefault="00A055D2" w:rsidP="00FD0B5F"/>
          <w:p w:rsidR="00FD0B5F" w:rsidRPr="006716FF" w:rsidRDefault="00FD0B5F" w:rsidP="00FD0B5F">
            <w:pPr>
              <w:pStyle w:val="Loendilik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 w:rsidRPr="006716FF">
              <w:rPr>
                <w:b/>
                <w:lang w:eastAsia="en-US"/>
              </w:rPr>
              <w:t>Troppimine ja tõstetööd 4,5 EKAP</w:t>
            </w:r>
          </w:p>
          <w:p w:rsidR="00FD0B5F" w:rsidRPr="00720BEA" w:rsidRDefault="00FD0B5F" w:rsidP="00FD0B5F">
            <w:pPr>
              <w:widowControl/>
              <w:autoSpaceDE/>
              <w:autoSpaceDN/>
              <w:adjustRightInd/>
              <w:spacing w:line="276" w:lineRule="auto"/>
              <w:ind w:left="360"/>
              <w:rPr>
                <w:b/>
                <w:lang w:eastAsia="en-US"/>
              </w:rPr>
            </w:pPr>
          </w:p>
          <w:p w:rsidR="00FD0B5F" w:rsidRPr="00720BEA" w:rsidRDefault="00FD0B5F" w:rsidP="00FD0B5F">
            <w:r w:rsidRPr="00720BEA">
              <w:t>1) omab ülevaadet erinevatest tõstemehhanismidest ja nende kasutusalast ehitusobjektil</w:t>
            </w:r>
          </w:p>
          <w:p w:rsidR="00FD0B5F" w:rsidRPr="00720BEA" w:rsidRDefault="00FD0B5F" w:rsidP="00FD0B5F">
            <w:r w:rsidRPr="00720BEA">
              <w:t>2) kasutab materjalide laadimisel tõstetroppe, järgides troppimise ja koormakinnituse nõudeid ning tööohutust</w:t>
            </w:r>
          </w:p>
          <w:p w:rsidR="00FD0B5F" w:rsidRPr="00720BEA" w:rsidRDefault="00FD0B5F" w:rsidP="00FD0B5F">
            <w:r w:rsidRPr="00720BEA">
              <w:t>3) juhendab märguannetega tõsteseadme juhti tõstetöödel</w:t>
            </w:r>
          </w:p>
          <w:p w:rsidR="00FD0B5F" w:rsidRPr="00720BEA" w:rsidRDefault="00FD0B5F" w:rsidP="00FD0B5F">
            <w:r w:rsidRPr="00720BEA">
              <w:t>4) teeb iseseisvalt tõstetöid mehitamata tõsteseadmetega</w:t>
            </w:r>
          </w:p>
          <w:p w:rsidR="00FD0B5F" w:rsidRPr="00720BEA" w:rsidRDefault="00FD0B5F" w:rsidP="00FD0B5F">
            <w:r w:rsidRPr="00720BEA">
              <w:t>5) teeb juhendamisel montaažitöid, järgides montaažitööde tehnoloogiat</w:t>
            </w:r>
          </w:p>
          <w:p w:rsidR="00FD0B5F" w:rsidRPr="00720BEA" w:rsidRDefault="00FD0B5F" w:rsidP="00FD0B5F">
            <w:r w:rsidRPr="00720BEA">
              <w:t>6) järgib töö- ja keskkonnaohutuse ning töötervishoiunõudeid troppimisel ja tõstetöödel</w:t>
            </w:r>
          </w:p>
          <w:p w:rsidR="00FD0B5F" w:rsidRPr="00720BEA" w:rsidRDefault="00FD0B5F" w:rsidP="00FD0B5F">
            <w:r w:rsidRPr="00720BEA">
              <w:rPr>
                <w:bCs/>
              </w:rPr>
              <w:t>7)</w:t>
            </w:r>
            <w:r w:rsidRPr="00720BEA">
              <w:rPr>
                <w:b/>
                <w:bCs/>
              </w:rPr>
              <w:t xml:space="preserve"> </w:t>
            </w:r>
            <w:r w:rsidRPr="00720BEA">
              <w:t>analüüsib koos juhendajaga enda tegevust troppimisel ja tõstetöödel</w:t>
            </w:r>
          </w:p>
          <w:p w:rsidR="00FD0B5F" w:rsidRPr="00720BEA" w:rsidRDefault="00FD0B5F" w:rsidP="00FD0B5F"/>
          <w:p w:rsidR="00FD0B5F" w:rsidRPr="006716FF" w:rsidRDefault="00FD0B5F" w:rsidP="00FD0B5F">
            <w:pPr>
              <w:pStyle w:val="Loendilik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 w:rsidRPr="006716FF">
              <w:rPr>
                <w:b/>
                <w:lang w:eastAsia="en-US"/>
              </w:rPr>
              <w:t>Müüritööde alused 15 EKAP</w:t>
            </w:r>
          </w:p>
          <w:p w:rsidR="00FD0B5F" w:rsidRPr="006716FF" w:rsidRDefault="00FD0B5F" w:rsidP="00FD0B5F">
            <w:pPr>
              <w:widowControl/>
              <w:autoSpaceDE/>
              <w:autoSpaceDN/>
              <w:adjustRightInd/>
              <w:spacing w:line="276" w:lineRule="auto"/>
              <w:ind w:left="285"/>
              <w:rPr>
                <w:b/>
                <w:lang w:eastAsia="en-US"/>
              </w:rPr>
            </w:pPr>
          </w:p>
          <w:p w:rsidR="00FD0B5F" w:rsidRPr="00720BEA" w:rsidRDefault="00FD0B5F" w:rsidP="00FD0B5F">
            <w:r w:rsidRPr="00720BEA">
              <w:t>1) tunneb müüritöödel kasutatavaid materjale ja töövahendeid</w:t>
            </w:r>
          </w:p>
          <w:p w:rsidR="00FD0B5F" w:rsidRPr="00720BEA" w:rsidRDefault="00FD0B5F" w:rsidP="00FD0B5F">
            <w:r w:rsidRPr="00720BEA">
              <w:t>2) kavandab lähtuvalt tööjoonisest tööprotsessi, valib materjalid ja töövahendid müüritöödeks</w:t>
            </w:r>
          </w:p>
          <w:p w:rsidR="00FD0B5F" w:rsidRPr="00720BEA" w:rsidRDefault="00FD0B5F" w:rsidP="00FD0B5F">
            <w:r w:rsidRPr="00720BEA">
              <w:t>3) laob vundamendi ning tasapinnalise müüritise, sh vajumis- ja temperatuurivuugid vastavalt etteantud tööjoonisele</w:t>
            </w:r>
          </w:p>
          <w:p w:rsidR="00FD0B5F" w:rsidRPr="00720BEA" w:rsidRDefault="00FD0B5F" w:rsidP="00FD0B5F">
            <w:r w:rsidRPr="00720BEA">
              <w:t>4) töötab müüritise ladumisel ja vuukimisel ohutult ja keskkonda säästvalt, ennetab võimalikke vigu</w:t>
            </w:r>
          </w:p>
          <w:p w:rsidR="00FD0B5F" w:rsidRPr="00720BEA" w:rsidRDefault="00FD0B5F" w:rsidP="00FD0B5F">
            <w:pPr>
              <w:shd w:val="clear" w:color="auto" w:fill="FFFFFF"/>
              <w:rPr>
                <w:rFonts w:eastAsia="Times New Roman"/>
                <w:b/>
                <w:bCs/>
                <w:color w:val="000000"/>
                <w:w w:val="82"/>
              </w:rPr>
            </w:pPr>
            <w:r w:rsidRPr="00720BEA">
              <w:t>5) analüüsib koos juhendajaga enda tegevust vundamendi ja müüritise ladumisel</w:t>
            </w:r>
          </w:p>
          <w:p w:rsidR="00087FF2" w:rsidRPr="00720BEA" w:rsidRDefault="00087FF2" w:rsidP="00FD0B5F">
            <w:pPr>
              <w:rPr>
                <w:b/>
              </w:rPr>
            </w:pPr>
          </w:p>
          <w:p w:rsidR="00087FF2" w:rsidRPr="006716FF" w:rsidRDefault="00087FF2" w:rsidP="00FD0B5F">
            <w:pPr>
              <w:pStyle w:val="Loendilik"/>
              <w:numPr>
                <w:ilvl w:val="0"/>
                <w:numId w:val="35"/>
              </w:numPr>
              <w:shd w:val="clear" w:color="auto" w:fill="FFFFFF"/>
              <w:rPr>
                <w:b/>
                <w:lang w:eastAsia="en-US"/>
              </w:rPr>
            </w:pPr>
            <w:r w:rsidRPr="006716FF">
              <w:rPr>
                <w:b/>
                <w:lang w:eastAsia="en-US"/>
              </w:rPr>
              <w:t>Müüritööd 20 EKAP</w:t>
            </w:r>
          </w:p>
          <w:p w:rsidR="00087FF2" w:rsidRPr="00720BEA" w:rsidRDefault="00087FF2" w:rsidP="00FD0B5F">
            <w:pPr>
              <w:shd w:val="clear" w:color="auto" w:fill="FFFFFF"/>
              <w:rPr>
                <w:b/>
                <w:lang w:eastAsia="en-US"/>
              </w:rPr>
            </w:pPr>
          </w:p>
          <w:p w:rsidR="00087FF2" w:rsidRPr="00720BEA" w:rsidRDefault="00087FF2" w:rsidP="00FD0B5F">
            <w:r w:rsidRPr="00720BEA">
              <w:t>1) kavandab lähtuvalt tööjoonisest tööprotsessi, valib materjalid ja töövahendid kandvate ja mittekandvate konstruktsioonide ladumiseks</w:t>
            </w:r>
          </w:p>
          <w:p w:rsidR="00087FF2" w:rsidRPr="00720BEA" w:rsidRDefault="00A055D2" w:rsidP="00FD0B5F">
            <w:r>
              <w:t>2) laob ja armeeri</w:t>
            </w:r>
            <w:r w:rsidR="00087FF2" w:rsidRPr="00720BEA">
              <w:t>b juhendamisel projekti või tööjoonise järgi keerukamaid müüritise konstruktsioone (postid, pilastrid, kaarseinad jms) ja sildab avasid</w:t>
            </w:r>
          </w:p>
          <w:p w:rsidR="00087FF2" w:rsidRPr="00720BEA" w:rsidRDefault="00087FF2" w:rsidP="00FD0B5F">
            <w:r w:rsidRPr="00720BEA">
              <w:t>3) paigaldab müüritisele soojustus-, tuuletõkke- ja heliisolatsioonimaterjale, arvestades isolatsioonimaterjalide paigaldamisele kehtestatud nõudeid</w:t>
            </w:r>
          </w:p>
          <w:p w:rsidR="00087FF2" w:rsidRPr="00720BEA" w:rsidRDefault="00087FF2" w:rsidP="00FD0B5F">
            <w:r w:rsidRPr="00720BEA">
              <w:t>4) oskab taastada kahjustatud müüritisi</w:t>
            </w:r>
          </w:p>
          <w:p w:rsidR="00087FF2" w:rsidRPr="00720BEA" w:rsidRDefault="00087FF2" w:rsidP="00FD0B5F">
            <w:r w:rsidRPr="00720BEA">
              <w:t>5) töötab ohutult ja keskkonda säästvalt, ennetab võimalikke vigu</w:t>
            </w:r>
            <w:r w:rsidR="00A055D2">
              <w:t xml:space="preserve"> </w:t>
            </w:r>
            <w:r w:rsidRPr="00720BEA">
              <w:t>keerukamatel müüritöödel</w:t>
            </w:r>
          </w:p>
          <w:p w:rsidR="00087FF2" w:rsidRPr="00720BEA" w:rsidRDefault="00087FF2" w:rsidP="00FD0B5F">
            <w:r w:rsidRPr="00720BEA">
              <w:t>6) analüüsib koos juhendajaga enda tegevust vundamendi ja keerukamate kandvate ja mittekandvate konstruktsioonide ladumisel ja kahjustatud müüritise taastamisel</w:t>
            </w:r>
          </w:p>
          <w:p w:rsidR="00087FF2" w:rsidRPr="00720BEA" w:rsidRDefault="00087FF2" w:rsidP="00FD0B5F"/>
          <w:p w:rsidR="00087FF2" w:rsidRPr="006716FF" w:rsidRDefault="00087FF2" w:rsidP="00FD0B5F">
            <w:pPr>
              <w:pStyle w:val="Loendilik"/>
              <w:numPr>
                <w:ilvl w:val="0"/>
                <w:numId w:val="35"/>
              </w:numPr>
              <w:shd w:val="clear" w:color="auto" w:fill="FFFFFF"/>
              <w:rPr>
                <w:b/>
                <w:lang w:eastAsia="en-US"/>
              </w:rPr>
            </w:pPr>
            <w:r w:rsidRPr="006716FF">
              <w:rPr>
                <w:b/>
                <w:lang w:eastAsia="en-US"/>
              </w:rPr>
              <w:t>Hüdro- ja isolatsioonitööd 4,5 EKAP</w:t>
            </w:r>
          </w:p>
          <w:p w:rsidR="00087FF2" w:rsidRPr="00720BEA" w:rsidRDefault="00087FF2" w:rsidP="00FD0B5F">
            <w:pPr>
              <w:shd w:val="clear" w:color="auto" w:fill="FFFFFF"/>
              <w:rPr>
                <w:b/>
                <w:lang w:eastAsia="en-US"/>
              </w:rPr>
            </w:pPr>
          </w:p>
          <w:p w:rsidR="00087FF2" w:rsidRPr="00720BEA" w:rsidRDefault="00087FF2" w:rsidP="00FD0B5F">
            <w:r w:rsidRPr="00720BEA">
              <w:t>1) tunneb ehitustöödel kasutatavaid isolatsioonimaterjale ja nende paigaldamise nõudeid</w:t>
            </w:r>
          </w:p>
          <w:p w:rsidR="00087FF2" w:rsidRPr="00720BEA" w:rsidRDefault="00087FF2" w:rsidP="00FD0B5F">
            <w:r w:rsidRPr="00720BEA">
              <w:t>2) kavandab lähtuvalt etteantud ülesandest tööprotsessi, valib materjalid ja töövahendid</w:t>
            </w:r>
          </w:p>
          <w:p w:rsidR="00087FF2" w:rsidRPr="00720BEA" w:rsidRDefault="00087FF2" w:rsidP="00FD0B5F">
            <w:r w:rsidRPr="00720BEA">
              <w:t>3) paigaldab tootja paigaldusjuhendi järgi vertikaalse hüdroisolatsiooni laotud müüritisele</w:t>
            </w:r>
          </w:p>
          <w:p w:rsidR="00087FF2" w:rsidRPr="00720BEA" w:rsidRDefault="00087FF2" w:rsidP="00FD0B5F">
            <w:r w:rsidRPr="00720BEA">
              <w:t>4) paigaldab juhendamisel müüritisele soojus-, tuuletõkke- ja heliisolatsioonimaterjale</w:t>
            </w:r>
          </w:p>
          <w:p w:rsidR="00087FF2" w:rsidRPr="00720BEA" w:rsidRDefault="00087FF2" w:rsidP="00FD0B5F">
            <w:r w:rsidRPr="00720BEA">
              <w:t>5) järgib töötervishoiu- ja tööohutusnõudeid, ennetab võimalikke vigu soojustus- ja isolatsioonimaterjalidepaigaldamisel</w:t>
            </w:r>
          </w:p>
          <w:p w:rsidR="00087FF2" w:rsidRPr="00720BEA" w:rsidRDefault="00087FF2" w:rsidP="00FD0B5F">
            <w:r w:rsidRPr="00720BEA">
              <w:t>6) analüüsib koos juhendajaga enda tegevust soojus- ja hüdroisolatsioonimaterjalide paigaldamisel</w:t>
            </w:r>
          </w:p>
          <w:p w:rsidR="00087FF2" w:rsidRPr="00720BEA" w:rsidRDefault="00087FF2" w:rsidP="00FD0B5F"/>
          <w:p w:rsidR="00087FF2" w:rsidRPr="006716FF" w:rsidRDefault="00087FF2" w:rsidP="00FD0B5F">
            <w:pPr>
              <w:pStyle w:val="Loendilik"/>
              <w:numPr>
                <w:ilvl w:val="0"/>
                <w:numId w:val="35"/>
              </w:numPr>
              <w:rPr>
                <w:b/>
              </w:rPr>
            </w:pPr>
            <w:r w:rsidRPr="006716FF">
              <w:rPr>
                <w:b/>
              </w:rPr>
              <w:t>Karjääri planeerimine ja ettevõtluse alused 6 EKAP</w:t>
            </w:r>
          </w:p>
          <w:p w:rsidR="00087FF2" w:rsidRPr="00720BEA" w:rsidRDefault="00087FF2" w:rsidP="00FD0B5F">
            <w:pPr>
              <w:rPr>
                <w:b/>
              </w:rPr>
            </w:pPr>
          </w:p>
          <w:p w:rsidR="00087FF2" w:rsidRPr="00720BEA" w:rsidRDefault="00087FF2" w:rsidP="00FD0B5F">
            <w:pPr>
              <w:widowControl/>
            </w:pPr>
            <w:r w:rsidRPr="00720BEA">
              <w:t>1) mõistab oma vastutust teadlike otsuste langetamisel elukestvas karjääriplaneerimise protsessis</w:t>
            </w:r>
          </w:p>
          <w:p w:rsidR="00087FF2" w:rsidRPr="00720BEA" w:rsidRDefault="00087FF2" w:rsidP="00FD0B5F">
            <w:pPr>
              <w:widowControl/>
            </w:pPr>
            <w:r w:rsidRPr="00720BEA">
              <w:t>2) mõistab majanduse olemust ja majanduskeskkonna toimimist</w:t>
            </w:r>
          </w:p>
          <w:p w:rsidR="00087FF2" w:rsidRPr="00720BEA" w:rsidRDefault="00087FF2" w:rsidP="00FD0B5F">
            <w:pPr>
              <w:widowControl/>
            </w:pPr>
            <w:r w:rsidRPr="00720BEA">
              <w:t>3) mõtestab oma rolli ettevõtluskeskkonnas</w:t>
            </w:r>
          </w:p>
          <w:p w:rsidR="00087FF2" w:rsidRPr="00720BEA" w:rsidRDefault="00087FF2" w:rsidP="00FD0B5F">
            <w:pPr>
              <w:widowControl/>
            </w:pPr>
            <w:r w:rsidRPr="00720BEA">
              <w:t>4) mõistab oma õigusi ja kohustusi töökeskkonnas toimimisel</w:t>
            </w:r>
          </w:p>
          <w:p w:rsidR="00087FF2" w:rsidRDefault="00087FF2" w:rsidP="00FD0B5F">
            <w:pPr>
              <w:widowControl/>
            </w:pPr>
            <w:r w:rsidRPr="00720BEA">
              <w:t>5) käitub vastastikust suhtlemist toetaval viisil</w:t>
            </w:r>
          </w:p>
          <w:p w:rsidR="00087FF2" w:rsidRPr="00720BEA" w:rsidRDefault="00087FF2" w:rsidP="00FD0B5F">
            <w:pPr>
              <w:widowControl/>
            </w:pPr>
          </w:p>
          <w:p w:rsidR="00087FF2" w:rsidRPr="006716FF" w:rsidRDefault="00087FF2" w:rsidP="00FD0B5F">
            <w:pPr>
              <w:pStyle w:val="Loendilik"/>
              <w:widowControl/>
              <w:numPr>
                <w:ilvl w:val="0"/>
                <w:numId w:val="35"/>
              </w:numPr>
              <w:rPr>
                <w:b/>
              </w:rPr>
            </w:pPr>
            <w:r w:rsidRPr="006716FF">
              <w:rPr>
                <w:b/>
              </w:rPr>
              <w:t>Betoonitööd 18 EKAP</w:t>
            </w:r>
          </w:p>
          <w:p w:rsidR="00087FF2" w:rsidRDefault="00087FF2" w:rsidP="00FD0B5F">
            <w:pPr>
              <w:widowControl/>
              <w:rPr>
                <w:b/>
              </w:rPr>
            </w:pPr>
          </w:p>
          <w:p w:rsidR="00087FF2" w:rsidRPr="00720BEA" w:rsidRDefault="00087FF2" w:rsidP="00FD0B5F">
            <w:pPr>
              <w:widowControl/>
            </w:pPr>
            <w:r w:rsidRPr="00720BEA">
              <w:t>1) tunneb betoonitöödel kasutatavaid materjale, vahendeid ja tööriistu</w:t>
            </w:r>
          </w:p>
          <w:p w:rsidR="00087FF2" w:rsidRPr="00720BEA" w:rsidRDefault="00087FF2" w:rsidP="00FD0B5F">
            <w:pPr>
              <w:widowControl/>
            </w:pPr>
            <w:r w:rsidRPr="00720BEA">
              <w:t>2) kavandab meeskonna liikmena tööülesandest lähtuvalt tööprotsessi, valib materjalid ja töövahendid</w:t>
            </w:r>
          </w:p>
          <w:p w:rsidR="00087FF2" w:rsidRPr="00720BEA" w:rsidRDefault="00087FF2" w:rsidP="00FD0B5F">
            <w:r w:rsidRPr="00720BEA">
              <w:t xml:space="preserve">3) valmistab või </w:t>
            </w:r>
            <w:r w:rsidR="00BF20C1">
              <w:t>paigaldab raketise ja armatuuri</w:t>
            </w:r>
            <w:r w:rsidRPr="00720BEA">
              <w:t xml:space="preserve"> vastavalt tööjoonisele</w:t>
            </w:r>
          </w:p>
          <w:p w:rsidR="00087FF2" w:rsidRPr="00720BEA" w:rsidRDefault="00087FF2" w:rsidP="00FD0B5F">
            <w:r w:rsidRPr="00720BEA">
              <w:t>4) betoneerib juhendamisel ja meeskonnatööna ehitise erinevaid konstruktsioone</w:t>
            </w:r>
          </w:p>
          <w:p w:rsidR="00087FF2" w:rsidRPr="00720BEA" w:rsidRDefault="00087FF2" w:rsidP="00FD0B5F">
            <w:r w:rsidRPr="00720BEA">
              <w:t>5) hooldab betoneeritud pindu, demonteerib raketise ja teeb betoonpindade järelhooldust</w:t>
            </w:r>
          </w:p>
          <w:p w:rsidR="00087FF2" w:rsidRPr="00720BEA" w:rsidRDefault="00087FF2" w:rsidP="00FD0B5F">
            <w:r w:rsidRPr="00720BEA">
              <w:t>6) järgib töötervishoiu-ja tööohutus nõudeid, ennetab võimalikke vigu betoonitööde teostamisel</w:t>
            </w:r>
          </w:p>
          <w:p w:rsidR="00087FF2" w:rsidRPr="00720BEA" w:rsidRDefault="00087FF2" w:rsidP="00FD0B5F">
            <w:r w:rsidRPr="00720BEA">
              <w:t>7) analüüsib koos juhendajaga enda tegevust betoonitööde erinevatel etappidel</w:t>
            </w:r>
          </w:p>
          <w:p w:rsidR="00A055D2" w:rsidRPr="00A055D2" w:rsidRDefault="00A055D2" w:rsidP="00A055D2">
            <w:pPr>
              <w:rPr>
                <w:b/>
              </w:rPr>
            </w:pPr>
          </w:p>
          <w:p w:rsidR="00087FF2" w:rsidRPr="006716FF" w:rsidRDefault="00087FF2" w:rsidP="00FD0B5F">
            <w:pPr>
              <w:pStyle w:val="Loendilik"/>
              <w:numPr>
                <w:ilvl w:val="0"/>
                <w:numId w:val="35"/>
              </w:numPr>
              <w:rPr>
                <w:b/>
              </w:rPr>
            </w:pPr>
            <w:r w:rsidRPr="006716FF">
              <w:rPr>
                <w:b/>
              </w:rPr>
              <w:t>Müüritööde praktika 20 EKAP</w:t>
            </w:r>
          </w:p>
          <w:p w:rsidR="00087FF2" w:rsidRPr="00720BEA" w:rsidRDefault="00087FF2" w:rsidP="00FD0B5F">
            <w:pPr>
              <w:rPr>
                <w:b/>
              </w:rPr>
            </w:pPr>
          </w:p>
          <w:p w:rsidR="00087FF2" w:rsidRPr="00720BEA" w:rsidRDefault="00087FF2" w:rsidP="00FD0B5F">
            <w:r w:rsidRPr="00720BEA">
              <w:t>1) planeerib meeskonna liikmena oma tegevust, järgib töötamisel ettevõttes väljakujunenud töörütmi</w:t>
            </w:r>
          </w:p>
          <w:p w:rsidR="00087FF2" w:rsidRPr="00720BEA" w:rsidRDefault="00087FF2" w:rsidP="00FD0B5F">
            <w:r w:rsidRPr="00720BEA">
              <w:t>2) laob meeskonnaliikmena kogenud töötaja juhendamisel erinevatest kivimaterjalidest kandvaid ja mittekandvaid konstruktsioone ning vajadusel osaleb nende taastamisel ja ümberehitamisel</w:t>
            </w:r>
          </w:p>
          <w:p w:rsidR="00087FF2" w:rsidRPr="00720BEA" w:rsidRDefault="00087FF2" w:rsidP="00FD0B5F">
            <w:r w:rsidRPr="00720BEA">
              <w:t>3) arendab meeskonnaliikmena suhtlemis- ja koostöövalmidust</w:t>
            </w:r>
          </w:p>
          <w:p w:rsidR="00087FF2" w:rsidRPr="00720BEA" w:rsidRDefault="00087FF2" w:rsidP="00FD0B5F">
            <w:r w:rsidRPr="00720BEA">
              <w:t>4) järgib töötervishoiu- ja tööohutusnõudeid</w:t>
            </w:r>
          </w:p>
          <w:p w:rsidR="00087FF2" w:rsidRDefault="00087FF2" w:rsidP="00FD0B5F">
            <w:pPr>
              <w:widowControl/>
            </w:pPr>
            <w:r w:rsidRPr="00720BEA">
              <w:t xml:space="preserve">5) analüüsib enda toimetulekut erinevate tööülesannetega </w:t>
            </w:r>
          </w:p>
          <w:p w:rsidR="00087FF2" w:rsidRPr="00720BEA" w:rsidRDefault="00087FF2" w:rsidP="00FD0B5F">
            <w:pPr>
              <w:widowControl/>
            </w:pPr>
          </w:p>
          <w:p w:rsidR="00087FF2" w:rsidRPr="006716FF" w:rsidRDefault="00087FF2" w:rsidP="00FD0B5F">
            <w:pPr>
              <w:pStyle w:val="Loendilik"/>
              <w:numPr>
                <w:ilvl w:val="0"/>
                <w:numId w:val="35"/>
              </w:numPr>
              <w:rPr>
                <w:b/>
              </w:rPr>
            </w:pPr>
            <w:r w:rsidRPr="006716FF">
              <w:rPr>
                <w:b/>
              </w:rPr>
              <w:t>Betoonitööde praktika 20 EKAP</w:t>
            </w:r>
          </w:p>
          <w:p w:rsidR="00087FF2" w:rsidRPr="00720BEA" w:rsidRDefault="00087FF2" w:rsidP="00FD0B5F"/>
          <w:p w:rsidR="00087FF2" w:rsidRPr="00720BEA" w:rsidRDefault="00087FF2" w:rsidP="00FD0B5F">
            <w:r w:rsidRPr="00720BEA">
              <w:t>1)</w:t>
            </w:r>
            <w:r>
              <w:t xml:space="preserve"> </w:t>
            </w:r>
            <w:r w:rsidRPr="00720BEA">
              <w:t>planeerib töörühma liikmena oma tegevust, järgib töötamisel ettevõttes väljakujunenud töörütmi</w:t>
            </w:r>
          </w:p>
          <w:p w:rsidR="00087FF2" w:rsidRPr="00720BEA" w:rsidRDefault="00087FF2" w:rsidP="00FD0B5F">
            <w:r w:rsidRPr="00720BEA">
              <w:lastRenderedPageBreak/>
              <w:t>2)</w:t>
            </w:r>
            <w:r>
              <w:t xml:space="preserve"> </w:t>
            </w:r>
            <w:r w:rsidRPr="00720BEA">
              <w:t>ehitab ja valmistab kogenud töötaja juhendamisel meeskonnatööna raudbetoonkonstruktsioone</w:t>
            </w:r>
          </w:p>
          <w:p w:rsidR="00087FF2" w:rsidRPr="00720BEA" w:rsidRDefault="00087FF2" w:rsidP="00FD0B5F">
            <w:r w:rsidRPr="00720BEA">
              <w:t>3) järgib betoonitööde teostamisel töötervishoiu-,</w:t>
            </w:r>
            <w:r w:rsidR="00A055D2">
              <w:t xml:space="preserve"> </w:t>
            </w:r>
            <w:r w:rsidRPr="00720BEA">
              <w:t>tööohutus-</w:t>
            </w:r>
            <w:r w:rsidR="00A055D2">
              <w:t xml:space="preserve"> </w:t>
            </w:r>
            <w:r w:rsidRPr="00720BEA">
              <w:t>ja keskkonnaohutusnõudeid</w:t>
            </w:r>
          </w:p>
          <w:p w:rsidR="00087FF2" w:rsidRPr="00720BEA" w:rsidRDefault="00087FF2" w:rsidP="00FD0B5F">
            <w:r w:rsidRPr="00720BEA">
              <w:t>4) arendab suhtlemis-ja meeskonnatööoskusi betoonkonstruktsioonide tootmise tingimustes, mõistab oma rolli meeskonnaliikmena ühiste eesmärkide saavutamisel</w:t>
            </w:r>
          </w:p>
          <w:p w:rsidR="00087FF2" w:rsidRPr="00720BEA" w:rsidRDefault="00087FF2" w:rsidP="00FD0B5F">
            <w:r w:rsidRPr="00720BEA">
              <w:t>5) vastutab töörühma liikmena tööde kvaliteedi ja tulemuslikkuse eest</w:t>
            </w:r>
          </w:p>
          <w:p w:rsidR="00087FF2" w:rsidRPr="00720BEA" w:rsidRDefault="00087FF2" w:rsidP="00FD0B5F">
            <w:r w:rsidRPr="00720BEA">
              <w:t>6)</w:t>
            </w:r>
            <w:r>
              <w:t xml:space="preserve"> </w:t>
            </w:r>
            <w:r w:rsidRPr="00720BEA">
              <w:t>analüüsib enda toimetulekut erinevate tööülesannetega raudbetoonkonstruktsioonide ehitamisel</w:t>
            </w:r>
          </w:p>
          <w:p w:rsidR="00087FF2" w:rsidRPr="00720BEA" w:rsidRDefault="00087FF2" w:rsidP="00FD0B5F">
            <w:pPr>
              <w:rPr>
                <w:b/>
              </w:rPr>
            </w:pPr>
          </w:p>
          <w:p w:rsidR="00087FF2" w:rsidRPr="00C471D6" w:rsidRDefault="00087FF2" w:rsidP="00FD0B5F">
            <w:pPr>
              <w:pStyle w:val="Loendilik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Krohvimistööd</w:t>
            </w:r>
            <w:r w:rsidRPr="00C471D6">
              <w:rPr>
                <w:b/>
              </w:rPr>
              <w:t xml:space="preserve"> 4,5 EKAP</w:t>
            </w:r>
          </w:p>
          <w:p w:rsidR="00087FF2" w:rsidRPr="00720BEA" w:rsidRDefault="00087FF2" w:rsidP="00FD0B5F"/>
          <w:p w:rsidR="00087FF2" w:rsidRPr="00720BEA" w:rsidRDefault="00087FF2" w:rsidP="00FD0B5F">
            <w:pPr>
              <w:rPr>
                <w:rFonts w:eastAsia="Times New Roman"/>
              </w:rPr>
            </w:pPr>
            <w:r w:rsidRPr="00720BEA">
              <w:rPr>
                <w:rFonts w:eastAsia="Times New Roman"/>
              </w:rPr>
              <w:t>1) kavandab lähtuvalt etteantud ülesandest tööprotsessi, valib sobivad materjalid ja töövahendid</w:t>
            </w:r>
          </w:p>
          <w:p w:rsidR="00087FF2" w:rsidRPr="00720BEA" w:rsidRDefault="00087FF2" w:rsidP="00FD0B5F">
            <w:pPr>
              <w:rPr>
                <w:rFonts w:eastAsia="Times New Roman"/>
              </w:rPr>
            </w:pPr>
            <w:r w:rsidRPr="00720BEA">
              <w:rPr>
                <w:rFonts w:eastAsia="Times New Roman"/>
              </w:rPr>
              <w:t>2) krohvib ettevalmistatud pinnad tsementkrohviseguga, järgides etteantudtööülesannet ja kvaliteedinõudeid</w:t>
            </w:r>
          </w:p>
          <w:p w:rsidR="00087FF2" w:rsidRPr="00720BEA" w:rsidRDefault="00087FF2" w:rsidP="00FD0B5F">
            <w:pPr>
              <w:rPr>
                <w:rFonts w:eastAsia="Times New Roman"/>
              </w:rPr>
            </w:pPr>
            <w:r w:rsidRPr="00720BEA">
              <w:rPr>
                <w:rFonts w:eastAsia="Times New Roman"/>
              </w:rPr>
              <w:t>3) parandab juhendamisel vigastatud krohvipinnad, järgides etteantud kvaliteedinõudeid</w:t>
            </w:r>
          </w:p>
          <w:p w:rsidR="00087FF2" w:rsidRPr="00720BEA" w:rsidRDefault="00087FF2" w:rsidP="00FD0B5F">
            <w:pPr>
              <w:rPr>
                <w:rFonts w:eastAsia="Times New Roman"/>
              </w:rPr>
            </w:pPr>
            <w:r w:rsidRPr="00720BEA">
              <w:rPr>
                <w:rFonts w:eastAsia="Times New Roman"/>
              </w:rPr>
              <w:t>4) järgib töötervishoiu- ja tööohutusnõudeid pindade märgkrohvimisel tsementkrohviseguga</w:t>
            </w:r>
          </w:p>
          <w:p w:rsidR="00087FF2" w:rsidRPr="00720BEA" w:rsidRDefault="00087FF2" w:rsidP="00FD0B5F">
            <w:pPr>
              <w:rPr>
                <w:rFonts w:eastAsia="Times New Roman"/>
              </w:rPr>
            </w:pPr>
            <w:r w:rsidRPr="00720BEA">
              <w:rPr>
                <w:rFonts w:eastAsia="Times New Roman"/>
              </w:rPr>
              <w:t>5) analüüsib koos juhendajaga oma tegevust hoone sise- ja välispindade krohvimisel</w:t>
            </w:r>
          </w:p>
          <w:p w:rsidR="00087FF2" w:rsidRPr="00720BEA" w:rsidRDefault="00087FF2" w:rsidP="00FD0B5F">
            <w:pPr>
              <w:rPr>
                <w:b/>
              </w:rPr>
            </w:pPr>
          </w:p>
          <w:p w:rsidR="00087FF2" w:rsidRPr="00087FF2" w:rsidRDefault="00087FF2" w:rsidP="00087FF2">
            <w:pPr>
              <w:pStyle w:val="Loendilik"/>
              <w:widowControl/>
              <w:numPr>
                <w:ilvl w:val="0"/>
                <w:numId w:val="35"/>
              </w:numPr>
              <w:rPr>
                <w:b/>
              </w:rPr>
            </w:pPr>
            <w:r w:rsidRPr="00087FF2">
              <w:rPr>
                <w:b/>
              </w:rPr>
              <w:t>Kiviaiad- ja sillutise 4,5 EKAP</w:t>
            </w:r>
          </w:p>
          <w:p w:rsidR="00087FF2" w:rsidRPr="00720BEA" w:rsidRDefault="00087FF2" w:rsidP="00FD0B5F">
            <w:pPr>
              <w:widowControl/>
              <w:rPr>
                <w:b/>
              </w:rPr>
            </w:pPr>
          </w:p>
          <w:p w:rsidR="00087FF2" w:rsidRPr="00720BEA" w:rsidRDefault="00087FF2" w:rsidP="00FD0B5F">
            <w:pPr>
              <w:widowControl/>
              <w:rPr>
                <w:rFonts w:eastAsia="Times New Roman"/>
              </w:rPr>
            </w:pPr>
            <w:r w:rsidRPr="00720BEA">
              <w:t>1)</w:t>
            </w:r>
            <w:r>
              <w:t xml:space="preserve"> </w:t>
            </w:r>
            <w:r w:rsidRPr="00720BEA">
              <w:rPr>
                <w:rFonts w:eastAsia="Times New Roman"/>
              </w:rPr>
              <w:t>omab ülevaadet kiviaedade ja -sillutiste rajamisel kasutatavatest materjalidest ja töövahenditest</w:t>
            </w:r>
          </w:p>
          <w:p w:rsidR="00087FF2" w:rsidRPr="00720BEA" w:rsidRDefault="00087FF2" w:rsidP="00FD0B5F">
            <w:pPr>
              <w:rPr>
                <w:rFonts w:eastAsia="Times New Roman"/>
              </w:rPr>
            </w:pPr>
            <w:r w:rsidRPr="00720BEA">
              <w:rPr>
                <w:rFonts w:eastAsia="Times New Roman"/>
              </w:rPr>
              <w:t>2) kavandab lähtuvalt tööjoonisest tööprotsessi, valib materjalid ja töövahendid</w:t>
            </w:r>
          </w:p>
          <w:p w:rsidR="00087FF2" w:rsidRPr="00720BEA" w:rsidRDefault="00087FF2" w:rsidP="00FD0B5F">
            <w:pPr>
              <w:rPr>
                <w:rFonts w:eastAsia="Times New Roman"/>
              </w:rPr>
            </w:pPr>
            <w:r w:rsidRPr="00720BEA">
              <w:rPr>
                <w:rFonts w:eastAsia="Times New Roman"/>
              </w:rPr>
              <w:t>3) laob eelsorteeritud kividest aia, arvestades materjalide eripära</w:t>
            </w:r>
          </w:p>
          <w:p w:rsidR="00087FF2" w:rsidRPr="00720BEA" w:rsidRDefault="00087FF2" w:rsidP="00FD0B5F">
            <w:pPr>
              <w:rPr>
                <w:rFonts w:eastAsia="Times New Roman"/>
              </w:rPr>
            </w:pPr>
            <w:r w:rsidRPr="00720BEA">
              <w:rPr>
                <w:rFonts w:eastAsia="Times New Roman"/>
              </w:rPr>
              <w:t>4) paigaldab betoonist ääre- ja sillutiskivid, järgides projekti ja tootjapoolset paigaldusjuhendit</w:t>
            </w:r>
          </w:p>
          <w:p w:rsidR="00087FF2" w:rsidRPr="00720BEA" w:rsidRDefault="00087FF2" w:rsidP="00FD0B5F">
            <w:pPr>
              <w:rPr>
                <w:rFonts w:eastAsia="Times New Roman"/>
              </w:rPr>
            </w:pPr>
            <w:r w:rsidRPr="00720BEA">
              <w:rPr>
                <w:rFonts w:eastAsia="Times New Roman"/>
              </w:rPr>
              <w:t>5) töötab ohutult ja keskkonda säästvalt, ennetab võimalikke vigu kiviaia ja erinevate sillutiskivide</w:t>
            </w:r>
          </w:p>
          <w:p w:rsidR="00087FF2" w:rsidRPr="00720BEA" w:rsidRDefault="00087FF2" w:rsidP="00FD0B5F">
            <w:pPr>
              <w:rPr>
                <w:rFonts w:eastAsia="Times New Roman"/>
              </w:rPr>
            </w:pPr>
            <w:r w:rsidRPr="00720BEA">
              <w:rPr>
                <w:rFonts w:eastAsia="Times New Roman"/>
              </w:rPr>
              <w:t>paigaldamisel</w:t>
            </w:r>
          </w:p>
          <w:p w:rsidR="00087FF2" w:rsidRPr="00720BEA" w:rsidRDefault="00087FF2" w:rsidP="00FD0B5F">
            <w:pPr>
              <w:rPr>
                <w:rFonts w:eastAsia="Times New Roman"/>
              </w:rPr>
            </w:pPr>
            <w:r w:rsidRPr="00720BEA">
              <w:rPr>
                <w:rFonts w:eastAsia="Times New Roman"/>
              </w:rPr>
              <w:t>6) analüüsib koos juhendajaga enda tegevust kiviaedade ja –sillutiste rajamise</w:t>
            </w:r>
          </w:p>
          <w:p w:rsidR="00063776" w:rsidRDefault="00063776" w:rsidP="00FD0B5F">
            <w:pPr>
              <w:shd w:val="clear" w:color="auto" w:fill="FFFFFF"/>
            </w:pPr>
          </w:p>
          <w:p w:rsidR="00087FF2" w:rsidRPr="00720BEA" w:rsidRDefault="00063776" w:rsidP="00FD0B5F">
            <w:pPr>
              <w:shd w:val="clear" w:color="auto" w:fill="FFFFFF"/>
              <w:rPr>
                <w:b/>
                <w:lang w:eastAsia="en-US"/>
              </w:rPr>
            </w:pPr>
            <w:r>
              <w:t xml:space="preserve">  </w:t>
            </w:r>
            <w:r w:rsidR="00087FF2" w:rsidRPr="00720BEA">
              <w:rPr>
                <w:b/>
                <w:lang w:eastAsia="en-US"/>
              </w:rPr>
              <w:t>Valikõpingute moodulid: õpilane valib valikõpingud - 26 EKAPi ulatuses</w:t>
            </w:r>
          </w:p>
          <w:p w:rsidR="00087FF2" w:rsidRPr="00720BEA" w:rsidRDefault="00464451" w:rsidP="00FD0B5F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Minimaalne grupi suurus 8 inimest</w:t>
            </w:r>
          </w:p>
          <w:p w:rsidR="00087FF2" w:rsidRPr="00464451" w:rsidRDefault="00087FF2" w:rsidP="00FD0B5F">
            <w:pPr>
              <w:shd w:val="clear" w:color="auto" w:fill="FFFFFF"/>
              <w:rPr>
                <w:rFonts w:eastAsia="Times New Roman"/>
                <w:bCs/>
                <w:color w:val="000000"/>
                <w:spacing w:val="-3"/>
                <w:w w:val="82"/>
              </w:rPr>
            </w:pPr>
            <w:r w:rsidRPr="00C471D6">
              <w:rPr>
                <w:rFonts w:eastAsia="Times New Roman"/>
                <w:bCs/>
                <w:color w:val="000000"/>
                <w:spacing w:val="-3"/>
                <w:w w:val="82"/>
              </w:rPr>
              <w:t>14</w:t>
            </w:r>
            <w:r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>. Plaatimistööd</w:t>
            </w:r>
            <w:r w:rsidR="00464451"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 xml:space="preserve"> keraamiliste plaatmaterjalidega</w:t>
            </w:r>
            <w:r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 xml:space="preserve"> 8 EKAP</w:t>
            </w:r>
          </w:p>
          <w:p w:rsidR="00087FF2" w:rsidRPr="00464451" w:rsidRDefault="00087FF2" w:rsidP="00FD0B5F">
            <w:pPr>
              <w:shd w:val="clear" w:color="auto" w:fill="FFFFFF"/>
              <w:rPr>
                <w:rFonts w:eastAsia="Times New Roman"/>
                <w:bCs/>
                <w:color w:val="000000"/>
                <w:spacing w:val="-3"/>
                <w:w w:val="82"/>
              </w:rPr>
            </w:pPr>
            <w:r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>15. Pottsepatööde alused 8 EKAP</w:t>
            </w:r>
          </w:p>
          <w:p w:rsidR="00087FF2" w:rsidRPr="00464451" w:rsidRDefault="00464451" w:rsidP="00FD0B5F">
            <w:pPr>
              <w:shd w:val="clear" w:color="auto" w:fill="FFFFFF"/>
              <w:rPr>
                <w:rFonts w:eastAsia="Times New Roman"/>
                <w:bCs/>
                <w:color w:val="000000"/>
                <w:spacing w:val="-3"/>
                <w:w w:val="82"/>
              </w:rPr>
            </w:pPr>
            <w:r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>16. Puitkarkass-seinte ehitamis</w:t>
            </w:r>
            <w:r w:rsidR="00087FF2"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>e</w:t>
            </w:r>
            <w:r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 xml:space="preserve"> alused</w:t>
            </w:r>
            <w:r w:rsidR="00087FF2"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 xml:space="preserve"> 8 EKAP</w:t>
            </w:r>
          </w:p>
          <w:p w:rsidR="00087FF2" w:rsidRPr="00464451" w:rsidRDefault="00087FF2" w:rsidP="00FD0B5F">
            <w:pPr>
              <w:shd w:val="clear" w:color="auto" w:fill="FFFFFF"/>
              <w:rPr>
                <w:rFonts w:eastAsia="Times New Roman"/>
                <w:bCs/>
                <w:color w:val="000000"/>
                <w:spacing w:val="-3"/>
                <w:w w:val="82"/>
              </w:rPr>
            </w:pPr>
            <w:r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>17. Säästva renoveerimise alused 4 EKAP</w:t>
            </w:r>
          </w:p>
          <w:p w:rsidR="00087FF2" w:rsidRPr="00464451" w:rsidRDefault="00087FF2" w:rsidP="00FD0B5F">
            <w:pPr>
              <w:shd w:val="clear" w:color="auto" w:fill="FFFFFF"/>
              <w:rPr>
                <w:rFonts w:eastAsia="Times New Roman"/>
                <w:bCs/>
                <w:color w:val="000000"/>
                <w:spacing w:val="-3"/>
                <w:w w:val="82"/>
              </w:rPr>
            </w:pPr>
            <w:r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>18. Soojusisolatsiooni</w:t>
            </w:r>
            <w:r w:rsidR="00D5146F">
              <w:rPr>
                <w:rFonts w:eastAsia="Times New Roman"/>
                <w:bCs/>
                <w:color w:val="000000"/>
                <w:spacing w:val="-3"/>
                <w:w w:val="82"/>
              </w:rPr>
              <w:t xml:space="preserve"> liitsüsteemi (polüstüreen</w:t>
            </w:r>
            <w:r w:rsidR="00464451"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 xml:space="preserve"> -isolatsiooniplaatide)</w:t>
            </w:r>
            <w:r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 xml:space="preserve"> paigaldamine</w:t>
            </w:r>
            <w:r w:rsidR="00464451"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 xml:space="preserve"> (SILS-B) 8</w:t>
            </w:r>
            <w:r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 xml:space="preserve"> EKAP</w:t>
            </w:r>
          </w:p>
          <w:p w:rsidR="00087FF2" w:rsidRPr="00464451" w:rsidRDefault="00087FF2" w:rsidP="00FD0B5F">
            <w:pPr>
              <w:shd w:val="clear" w:color="auto" w:fill="FFFFFF"/>
              <w:rPr>
                <w:rFonts w:eastAsia="Times New Roman"/>
                <w:bCs/>
                <w:color w:val="000000"/>
                <w:spacing w:val="-3"/>
                <w:w w:val="82"/>
              </w:rPr>
            </w:pPr>
            <w:r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>19. Kuivkr</w:t>
            </w:r>
            <w:r w:rsidR="00464451"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>ohvkonstruktsioonide ehitamine 4</w:t>
            </w:r>
            <w:r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 xml:space="preserve"> EKAP</w:t>
            </w:r>
          </w:p>
          <w:p w:rsidR="00087FF2" w:rsidRPr="00464451" w:rsidRDefault="00087FF2" w:rsidP="00FD0B5F">
            <w:pPr>
              <w:shd w:val="clear" w:color="auto" w:fill="FFFFFF"/>
              <w:rPr>
                <w:rFonts w:eastAsia="Times New Roman"/>
                <w:bCs/>
                <w:color w:val="000000"/>
                <w:spacing w:val="-3"/>
                <w:w w:val="82"/>
              </w:rPr>
            </w:pPr>
            <w:r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>20. Parapetile ja fassaadi</w:t>
            </w:r>
            <w:r w:rsidR="00464451"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>le plekkdetailide paigaldamine 4</w:t>
            </w:r>
            <w:r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 xml:space="preserve"> EKAP</w:t>
            </w:r>
          </w:p>
          <w:p w:rsidR="00087FF2" w:rsidRPr="00464451" w:rsidRDefault="00360772" w:rsidP="00FD0B5F">
            <w:pPr>
              <w:shd w:val="clear" w:color="auto" w:fill="FFFFFF"/>
              <w:rPr>
                <w:rFonts w:eastAsia="Times New Roman"/>
                <w:bCs/>
                <w:color w:val="000000"/>
                <w:spacing w:val="-3"/>
                <w:w w:val="82"/>
              </w:rPr>
            </w:pPr>
            <w:r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>21. Klienditeenindus 2</w:t>
            </w:r>
            <w:r w:rsidR="00087FF2"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 xml:space="preserve"> EKAP</w:t>
            </w:r>
          </w:p>
          <w:p w:rsidR="00087FF2" w:rsidRPr="00464451" w:rsidRDefault="00087FF2" w:rsidP="00FD0B5F">
            <w:pPr>
              <w:shd w:val="clear" w:color="auto" w:fill="FFFFFF"/>
              <w:rPr>
                <w:rFonts w:eastAsia="Times New Roman"/>
                <w:bCs/>
                <w:color w:val="000000"/>
                <w:spacing w:val="-3"/>
                <w:w w:val="82"/>
              </w:rPr>
            </w:pPr>
            <w:r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>2</w:t>
            </w:r>
            <w:r w:rsidR="00360772"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>2. Üldkehaline ettevalmistus 2</w:t>
            </w:r>
            <w:r w:rsidRPr="00464451">
              <w:rPr>
                <w:rFonts w:eastAsia="Times New Roman"/>
                <w:bCs/>
                <w:color w:val="000000"/>
                <w:spacing w:val="-3"/>
                <w:w w:val="82"/>
              </w:rPr>
              <w:t xml:space="preserve"> EKAP</w:t>
            </w:r>
          </w:p>
          <w:p w:rsidR="00FD0B5F" w:rsidRDefault="00FD0B5F" w:rsidP="00FD0B5F">
            <w:pPr>
              <w:shd w:val="clear" w:color="auto" w:fill="FFFFFF"/>
            </w:pPr>
          </w:p>
          <w:p w:rsidR="00087FF2" w:rsidRPr="00720BEA" w:rsidRDefault="00087FF2" w:rsidP="00087FF2">
            <w:pPr>
              <w:shd w:val="clear" w:color="auto" w:fill="FFFFFF"/>
              <w:rPr>
                <w:b/>
              </w:rPr>
            </w:pPr>
            <w:r w:rsidRPr="00720BEA">
              <w:rPr>
                <w:b/>
              </w:rPr>
              <w:t>Sh. Lõimitud üldõpingute moodulite nimetus ja õppemaht</w:t>
            </w:r>
            <w:r>
              <w:rPr>
                <w:b/>
              </w:rPr>
              <w:t>:</w:t>
            </w:r>
            <w:r w:rsidRPr="00720BEA">
              <w:rPr>
                <w:b/>
              </w:rPr>
              <w:t xml:space="preserve"> 30 EKAP</w:t>
            </w:r>
          </w:p>
          <w:p w:rsidR="00087FF2" w:rsidRPr="00720BEA" w:rsidRDefault="00087FF2" w:rsidP="00087FF2">
            <w:pPr>
              <w:shd w:val="clear" w:color="auto" w:fill="FFFFFF"/>
              <w:rPr>
                <w:b/>
              </w:rPr>
            </w:pPr>
          </w:p>
          <w:p w:rsidR="00087FF2" w:rsidRPr="00720BEA" w:rsidRDefault="00087FF2" w:rsidP="00087FF2">
            <w:pPr>
              <w:shd w:val="clear" w:color="auto" w:fill="FFFFFF"/>
            </w:pPr>
            <w:r>
              <w:t>Keel ja kirjandus</w:t>
            </w:r>
            <w:r w:rsidRPr="00720BEA">
              <w:t xml:space="preserve"> 6 EKAP</w:t>
            </w:r>
          </w:p>
          <w:p w:rsidR="00087FF2" w:rsidRPr="00720BEA" w:rsidRDefault="00087FF2" w:rsidP="00087FF2">
            <w:pPr>
              <w:shd w:val="clear" w:color="auto" w:fill="FFFFFF"/>
            </w:pPr>
            <w:r w:rsidRPr="00720BEA">
              <w:t>Võõrkeel (A-võõrkeel</w:t>
            </w:r>
            <w:r>
              <w:t>)</w:t>
            </w:r>
            <w:r w:rsidRPr="00720BEA">
              <w:t xml:space="preserve"> 4,5 EKAP</w:t>
            </w:r>
          </w:p>
          <w:p w:rsidR="00087FF2" w:rsidRPr="00720BEA" w:rsidRDefault="00087FF2" w:rsidP="00087FF2">
            <w:pPr>
              <w:shd w:val="clear" w:color="auto" w:fill="FFFFFF"/>
            </w:pPr>
            <w:r>
              <w:t>Matemaatika</w:t>
            </w:r>
            <w:r w:rsidRPr="00720BEA">
              <w:t xml:space="preserve"> 5 EKAP</w:t>
            </w:r>
          </w:p>
          <w:p w:rsidR="00087FF2" w:rsidRPr="00720BEA" w:rsidRDefault="00087FF2" w:rsidP="00087FF2">
            <w:pPr>
              <w:shd w:val="clear" w:color="auto" w:fill="FFFFFF"/>
            </w:pPr>
            <w:r>
              <w:t xml:space="preserve">Loodusained </w:t>
            </w:r>
            <w:r w:rsidRPr="00720BEA">
              <w:t>6 EKAP</w:t>
            </w:r>
          </w:p>
          <w:p w:rsidR="00087FF2" w:rsidRPr="00720BEA" w:rsidRDefault="00087FF2" w:rsidP="00087FF2">
            <w:pPr>
              <w:shd w:val="clear" w:color="auto" w:fill="FFFFFF"/>
            </w:pPr>
            <w:r>
              <w:t xml:space="preserve">Sotsiaalained </w:t>
            </w:r>
            <w:r w:rsidRPr="00720BEA">
              <w:t>7 EKAP</w:t>
            </w:r>
          </w:p>
          <w:p w:rsidR="00087FF2" w:rsidRPr="00720BEA" w:rsidRDefault="00087FF2" w:rsidP="00087FF2">
            <w:pPr>
              <w:shd w:val="clear" w:color="auto" w:fill="FFFFFF"/>
            </w:pPr>
            <w:r>
              <w:t xml:space="preserve">Kunstiained </w:t>
            </w:r>
            <w:r w:rsidRPr="00720BEA">
              <w:t>1,5 EKAP</w:t>
            </w:r>
          </w:p>
        </w:tc>
      </w:tr>
      <w:tr w:rsidR="00087FF2" w:rsidRPr="00FF3460" w:rsidTr="00360772">
        <w:trPr>
          <w:trHeight w:val="351"/>
        </w:trPr>
        <w:tc>
          <w:tcPr>
            <w:tcW w:w="91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F2" w:rsidRPr="00FF3460" w:rsidRDefault="00087FF2" w:rsidP="00087FF2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82"/>
                <w:sz w:val="24"/>
                <w:szCs w:val="24"/>
              </w:rPr>
            </w:pPr>
            <w:r w:rsidRPr="00FF34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82"/>
                <w:sz w:val="24"/>
                <w:szCs w:val="24"/>
              </w:rPr>
              <w:lastRenderedPageBreak/>
              <w:t>Õppekava kontaktisik</w:t>
            </w:r>
          </w:p>
        </w:tc>
      </w:tr>
      <w:tr w:rsidR="00087FF2" w:rsidRPr="00FF3460" w:rsidTr="00DD4045">
        <w:trPr>
          <w:trHeight w:val="320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7FF2" w:rsidRPr="00FF3460" w:rsidRDefault="00087FF2" w:rsidP="00087FF2">
            <w:pPr>
              <w:shd w:val="clear" w:color="auto" w:fill="FFFFFF"/>
              <w:ind w:lef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ees-ja perenimi:</w:t>
            </w:r>
          </w:p>
        </w:tc>
        <w:tc>
          <w:tcPr>
            <w:tcW w:w="65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F2" w:rsidRPr="00A96890" w:rsidRDefault="0065042A" w:rsidP="00087FF2">
            <w:pPr>
              <w:shd w:val="clear" w:color="auto" w:fill="FFFFFF"/>
            </w:pPr>
            <w:r>
              <w:t>Ivar Kohjus</w:t>
            </w:r>
          </w:p>
        </w:tc>
      </w:tr>
      <w:tr w:rsidR="00087FF2" w:rsidRPr="00FF3460" w:rsidTr="00DD4045">
        <w:trPr>
          <w:trHeight w:val="226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7FF2" w:rsidRPr="00FF3460" w:rsidRDefault="00087FF2" w:rsidP="00087FF2">
            <w:pPr>
              <w:shd w:val="clear" w:color="auto" w:fill="FFFFFF"/>
              <w:ind w:left="1488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color w:val="000000"/>
                <w:spacing w:val="-4"/>
                <w:w w:val="82"/>
                <w:sz w:val="24"/>
                <w:szCs w:val="24"/>
              </w:rPr>
              <w:t>ametikoht:</w:t>
            </w:r>
          </w:p>
        </w:tc>
        <w:tc>
          <w:tcPr>
            <w:tcW w:w="65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F2" w:rsidRPr="00A96890" w:rsidRDefault="0065042A" w:rsidP="00087FF2">
            <w:pPr>
              <w:shd w:val="clear" w:color="auto" w:fill="FFFFFF"/>
            </w:pPr>
            <w:r>
              <w:t>Ehituse ÕKR</w:t>
            </w:r>
          </w:p>
        </w:tc>
      </w:tr>
      <w:tr w:rsidR="00087FF2" w:rsidRPr="00FF3460" w:rsidTr="00DD4045">
        <w:trPr>
          <w:trHeight w:val="288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7FF2" w:rsidRPr="00FF3460" w:rsidRDefault="00087FF2" w:rsidP="00087FF2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color w:val="000000"/>
                <w:spacing w:val="-4"/>
                <w:w w:val="82"/>
                <w:sz w:val="24"/>
                <w:szCs w:val="24"/>
              </w:rPr>
              <w:t>telefon:</w:t>
            </w:r>
          </w:p>
        </w:tc>
        <w:tc>
          <w:tcPr>
            <w:tcW w:w="65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F2" w:rsidRPr="00A96890" w:rsidRDefault="00087FF2" w:rsidP="00087FF2">
            <w:pPr>
              <w:shd w:val="clear" w:color="auto" w:fill="FFFFFF"/>
            </w:pPr>
            <w:r w:rsidRPr="00A96890">
              <w:t>5</w:t>
            </w:r>
            <w:r w:rsidR="0065042A">
              <w:t>255265</w:t>
            </w:r>
          </w:p>
        </w:tc>
      </w:tr>
      <w:tr w:rsidR="00087FF2" w:rsidRPr="00FF3460" w:rsidTr="00DD4045">
        <w:trPr>
          <w:trHeight w:val="234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7FF2" w:rsidRPr="00FF3460" w:rsidRDefault="00087FF2" w:rsidP="00087FF2">
            <w:pPr>
              <w:shd w:val="clear" w:color="auto" w:fill="FFFFFF"/>
              <w:ind w:left="179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color w:val="000000"/>
                <w:spacing w:val="-5"/>
                <w:w w:val="82"/>
                <w:sz w:val="24"/>
                <w:szCs w:val="24"/>
              </w:rPr>
              <w:t>e-post:</w:t>
            </w:r>
          </w:p>
        </w:tc>
        <w:tc>
          <w:tcPr>
            <w:tcW w:w="65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F2" w:rsidRPr="00A96890" w:rsidRDefault="0065042A" w:rsidP="00087FF2">
            <w:pPr>
              <w:shd w:val="clear" w:color="auto" w:fill="FFFFFF"/>
            </w:pPr>
            <w:r w:rsidRPr="0065042A">
              <w:t>ivar.kohjus@jkhk.ee</w:t>
            </w:r>
          </w:p>
        </w:tc>
      </w:tr>
      <w:tr w:rsidR="00087FF2" w:rsidRPr="00FF3460" w:rsidTr="00360772">
        <w:trPr>
          <w:trHeight w:val="351"/>
        </w:trPr>
        <w:tc>
          <w:tcPr>
            <w:tcW w:w="91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F2" w:rsidRPr="00FF3460" w:rsidRDefault="00087FF2" w:rsidP="00087FF2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color w:val="000000"/>
                <w:spacing w:val="-5"/>
                <w:w w:val="82"/>
                <w:sz w:val="24"/>
                <w:szCs w:val="24"/>
              </w:rPr>
            </w:pPr>
            <w:r w:rsidRPr="00FF3460">
              <w:rPr>
                <w:rFonts w:ascii="Times New Roman" w:hAnsi="Times New Roman" w:cs="Times New Roman"/>
                <w:color w:val="000000"/>
                <w:spacing w:val="-5"/>
                <w:w w:val="82"/>
                <w:sz w:val="24"/>
                <w:szCs w:val="24"/>
              </w:rPr>
              <w:t>M</w:t>
            </w:r>
            <w:r w:rsidRPr="00FF3460">
              <w:rPr>
                <w:rFonts w:ascii="Times New Roman" w:eastAsia="Times New Roman" w:hAnsi="Times New Roman" w:cs="Times New Roman"/>
                <w:color w:val="000000"/>
                <w:spacing w:val="-5"/>
                <w:w w:val="82"/>
                <w:sz w:val="24"/>
                <w:szCs w:val="24"/>
              </w:rPr>
              <w:t xml:space="preserve">ärkused </w:t>
            </w:r>
            <w:r w:rsidRPr="00FF3211">
              <w:t>Kutsestandardi kompetentside ja õppekava moodulite vastavustabel on esitatud Lisa 1</w:t>
            </w:r>
          </w:p>
          <w:p w:rsidR="00D0691C" w:rsidRDefault="00087FF2" w:rsidP="00D0691C">
            <w:pPr>
              <w:shd w:val="clear" w:color="auto" w:fill="FFFFFF"/>
              <w:ind w:left="10"/>
            </w:pPr>
            <w:r w:rsidRPr="00A96890">
              <w:t xml:space="preserve">Moodulite rakenduskava </w:t>
            </w:r>
            <w:r>
              <w:t xml:space="preserve">on </w:t>
            </w:r>
            <w:r w:rsidRPr="00FF3211">
              <w:t xml:space="preserve">avalikult </w:t>
            </w:r>
            <w:r>
              <w:t xml:space="preserve">kättesaadav </w:t>
            </w:r>
            <w:r w:rsidRPr="00A96890">
              <w:t>kooli kodulehe aadressil</w:t>
            </w:r>
            <w:r>
              <w:t xml:space="preserve"> </w:t>
            </w:r>
            <w:hyperlink r:id="rId8" w:history="1">
              <w:r w:rsidR="00D0691C" w:rsidRPr="00E45873">
                <w:rPr>
                  <w:rStyle w:val="Hperlink"/>
                </w:rPr>
                <w:t>https://jkhk.ee/sites/jkhk.ee/files/rakenduskavad/446kivi-_ja_betoonkonstruktsioonide_rakenduskava_14092015.pdf</w:t>
              </w:r>
            </w:hyperlink>
          </w:p>
          <w:p w:rsidR="00D0691C" w:rsidRPr="00FF3460" w:rsidRDefault="00D0691C" w:rsidP="00D0691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GoBack"/>
            <w:bookmarkEnd w:id="11"/>
          </w:p>
        </w:tc>
      </w:tr>
    </w:tbl>
    <w:p w:rsidR="00E26CD6" w:rsidRPr="00FF3460" w:rsidRDefault="00E26CD6" w:rsidP="00A055D2">
      <w:pPr>
        <w:rPr>
          <w:rFonts w:ascii="Times New Roman" w:hAnsi="Times New Roman" w:cs="Times New Roman"/>
          <w:sz w:val="24"/>
          <w:szCs w:val="24"/>
        </w:rPr>
      </w:pPr>
    </w:p>
    <w:sectPr w:rsidR="00E26CD6" w:rsidRPr="00FF3460" w:rsidSect="007B3BC2">
      <w:type w:val="continuous"/>
      <w:pgSz w:w="11909" w:h="16834"/>
      <w:pgMar w:top="1440" w:right="1113" w:bottom="720" w:left="159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D34" w:rsidRDefault="001A5D34" w:rsidP="001769D2">
      <w:r>
        <w:separator/>
      </w:r>
    </w:p>
  </w:endnote>
  <w:endnote w:type="continuationSeparator" w:id="0">
    <w:p w:rsidR="001A5D34" w:rsidRDefault="001A5D34" w:rsidP="0017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D34" w:rsidRDefault="001A5D34" w:rsidP="001769D2">
      <w:r>
        <w:separator/>
      </w:r>
    </w:p>
  </w:footnote>
  <w:footnote w:type="continuationSeparator" w:id="0">
    <w:p w:rsidR="001A5D34" w:rsidRDefault="001A5D34" w:rsidP="0017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05E4474"/>
    <w:multiLevelType w:val="hybridMultilevel"/>
    <w:tmpl w:val="BE8CA8C6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544C08"/>
    <w:multiLevelType w:val="hybridMultilevel"/>
    <w:tmpl w:val="E488C4E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BF2"/>
    <w:multiLevelType w:val="hybridMultilevel"/>
    <w:tmpl w:val="237A59C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E5A32"/>
    <w:multiLevelType w:val="hybridMultilevel"/>
    <w:tmpl w:val="106EA902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CF14CC"/>
    <w:multiLevelType w:val="hybridMultilevel"/>
    <w:tmpl w:val="237A59C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A3196E"/>
    <w:multiLevelType w:val="hybridMultilevel"/>
    <w:tmpl w:val="E256C07C"/>
    <w:lvl w:ilvl="0" w:tplc="571AE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F3E0E"/>
    <w:multiLevelType w:val="hybridMultilevel"/>
    <w:tmpl w:val="E488C4E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60AE6"/>
    <w:multiLevelType w:val="hybridMultilevel"/>
    <w:tmpl w:val="80C80DF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D956D0"/>
    <w:multiLevelType w:val="hybridMultilevel"/>
    <w:tmpl w:val="86FABD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83AAD"/>
    <w:multiLevelType w:val="hybridMultilevel"/>
    <w:tmpl w:val="078E0C32"/>
    <w:lvl w:ilvl="0" w:tplc="794601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5" w:hanging="360"/>
      </w:pPr>
    </w:lvl>
    <w:lvl w:ilvl="2" w:tplc="0425001B" w:tentative="1">
      <w:start w:val="1"/>
      <w:numFmt w:val="lowerRoman"/>
      <w:lvlText w:val="%3."/>
      <w:lvlJc w:val="right"/>
      <w:pPr>
        <w:ind w:left="2085" w:hanging="180"/>
      </w:pPr>
    </w:lvl>
    <w:lvl w:ilvl="3" w:tplc="0425000F" w:tentative="1">
      <w:start w:val="1"/>
      <w:numFmt w:val="decimal"/>
      <w:lvlText w:val="%4."/>
      <w:lvlJc w:val="left"/>
      <w:pPr>
        <w:ind w:left="2805" w:hanging="360"/>
      </w:pPr>
    </w:lvl>
    <w:lvl w:ilvl="4" w:tplc="04250019" w:tentative="1">
      <w:start w:val="1"/>
      <w:numFmt w:val="lowerLetter"/>
      <w:lvlText w:val="%5."/>
      <w:lvlJc w:val="left"/>
      <w:pPr>
        <w:ind w:left="3525" w:hanging="360"/>
      </w:pPr>
    </w:lvl>
    <w:lvl w:ilvl="5" w:tplc="0425001B" w:tentative="1">
      <w:start w:val="1"/>
      <w:numFmt w:val="lowerRoman"/>
      <w:lvlText w:val="%6."/>
      <w:lvlJc w:val="right"/>
      <w:pPr>
        <w:ind w:left="4245" w:hanging="180"/>
      </w:pPr>
    </w:lvl>
    <w:lvl w:ilvl="6" w:tplc="0425000F" w:tentative="1">
      <w:start w:val="1"/>
      <w:numFmt w:val="decimal"/>
      <w:lvlText w:val="%7."/>
      <w:lvlJc w:val="left"/>
      <w:pPr>
        <w:ind w:left="4965" w:hanging="360"/>
      </w:pPr>
    </w:lvl>
    <w:lvl w:ilvl="7" w:tplc="04250019" w:tentative="1">
      <w:start w:val="1"/>
      <w:numFmt w:val="lowerLetter"/>
      <w:lvlText w:val="%8."/>
      <w:lvlJc w:val="left"/>
      <w:pPr>
        <w:ind w:left="5685" w:hanging="360"/>
      </w:pPr>
    </w:lvl>
    <w:lvl w:ilvl="8" w:tplc="042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1FD27777"/>
    <w:multiLevelType w:val="hybridMultilevel"/>
    <w:tmpl w:val="6BBEE74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7BCC"/>
    <w:multiLevelType w:val="hybridMultilevel"/>
    <w:tmpl w:val="06622B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7565EB"/>
    <w:multiLevelType w:val="hybridMultilevel"/>
    <w:tmpl w:val="39F016A0"/>
    <w:lvl w:ilvl="0" w:tplc="46A2076E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240C3EC0">
      <w:start w:val="1"/>
      <w:numFmt w:val="decimal"/>
      <w:lvlText w:val="%2."/>
      <w:lvlJc w:val="left"/>
      <w:pPr>
        <w:ind w:left="1425" w:hanging="705"/>
      </w:pPr>
      <w:rPr>
        <w:rFonts w:cs="Times New Roman"/>
        <w:b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B7E43B8"/>
    <w:multiLevelType w:val="hybridMultilevel"/>
    <w:tmpl w:val="694638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361FFA"/>
    <w:multiLevelType w:val="hybridMultilevel"/>
    <w:tmpl w:val="D41A911E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AD12CB3"/>
    <w:multiLevelType w:val="hybridMultilevel"/>
    <w:tmpl w:val="23549B24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C6D6FB8"/>
    <w:multiLevelType w:val="hybridMultilevel"/>
    <w:tmpl w:val="76D08C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03E6C"/>
    <w:multiLevelType w:val="hybridMultilevel"/>
    <w:tmpl w:val="0930FA7C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6601F"/>
    <w:multiLevelType w:val="hybridMultilevel"/>
    <w:tmpl w:val="B1FECFD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060CF"/>
    <w:multiLevelType w:val="hybridMultilevel"/>
    <w:tmpl w:val="F28C656A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8CB671A"/>
    <w:multiLevelType w:val="hybridMultilevel"/>
    <w:tmpl w:val="B9C2E19C"/>
    <w:lvl w:ilvl="0" w:tplc="A11AF6D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9841754"/>
    <w:multiLevelType w:val="hybridMultilevel"/>
    <w:tmpl w:val="58C876FA"/>
    <w:lvl w:ilvl="0" w:tplc="8F38000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34045"/>
    <w:multiLevelType w:val="hybridMultilevel"/>
    <w:tmpl w:val="A84A9E7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65300BF"/>
    <w:multiLevelType w:val="hybridMultilevel"/>
    <w:tmpl w:val="86947A90"/>
    <w:lvl w:ilvl="0" w:tplc="3B906D6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65D682B"/>
    <w:multiLevelType w:val="hybridMultilevel"/>
    <w:tmpl w:val="4BB6D7F4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2531"/>
    <w:multiLevelType w:val="hybridMultilevel"/>
    <w:tmpl w:val="256640AC"/>
    <w:lvl w:ilvl="0" w:tplc="042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6F975606"/>
    <w:multiLevelType w:val="hybridMultilevel"/>
    <w:tmpl w:val="76D08C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B5ECF"/>
    <w:multiLevelType w:val="hybridMultilevel"/>
    <w:tmpl w:val="FFBA12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207B25"/>
    <w:multiLevelType w:val="hybridMultilevel"/>
    <w:tmpl w:val="015090E4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AE207B0"/>
    <w:multiLevelType w:val="hybridMultilevel"/>
    <w:tmpl w:val="4058D1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F37D79"/>
    <w:multiLevelType w:val="hybridMultilevel"/>
    <w:tmpl w:val="D55CEB46"/>
    <w:lvl w:ilvl="0" w:tplc="D522EF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455EAF"/>
    <w:multiLevelType w:val="hybridMultilevel"/>
    <w:tmpl w:val="CF7AF6C4"/>
    <w:lvl w:ilvl="0" w:tplc="7AFC7BB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0"/>
  </w:num>
  <w:num w:numId="2">
    <w:abstractNumId w:val="27"/>
  </w:num>
  <w:num w:numId="3">
    <w:abstractNumId w:val="7"/>
  </w:num>
  <w:num w:numId="4">
    <w:abstractNumId w:val="29"/>
  </w:num>
  <w:num w:numId="5">
    <w:abstractNumId w:val="19"/>
  </w:num>
  <w:num w:numId="6">
    <w:abstractNumId w:val="2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1"/>
  </w:num>
  <w:num w:numId="11">
    <w:abstractNumId w:val="13"/>
  </w:num>
  <w:num w:numId="12">
    <w:abstractNumId w:val="26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0"/>
  </w:num>
  <w:num w:numId="25">
    <w:abstractNumId w:val="0"/>
  </w:num>
  <w:num w:numId="26">
    <w:abstractNumId w:val="16"/>
  </w:num>
  <w:num w:numId="27">
    <w:abstractNumId w:val="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6"/>
  </w:num>
  <w:num w:numId="31">
    <w:abstractNumId w:val="1"/>
  </w:num>
  <w:num w:numId="32">
    <w:abstractNumId w:val="17"/>
  </w:num>
  <w:num w:numId="33">
    <w:abstractNumId w:val="8"/>
  </w:num>
  <w:num w:numId="34">
    <w:abstractNumId w:val="1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2C"/>
    <w:rsid w:val="0001428D"/>
    <w:rsid w:val="00017C0F"/>
    <w:rsid w:val="00035D00"/>
    <w:rsid w:val="00037078"/>
    <w:rsid w:val="00063776"/>
    <w:rsid w:val="00072124"/>
    <w:rsid w:val="00087FF2"/>
    <w:rsid w:val="000958C0"/>
    <w:rsid w:val="000B1142"/>
    <w:rsid w:val="000C12CC"/>
    <w:rsid w:val="000C6105"/>
    <w:rsid w:val="000D1254"/>
    <w:rsid w:val="000D1B8B"/>
    <w:rsid w:val="000E00B1"/>
    <w:rsid w:val="000E5036"/>
    <w:rsid w:val="000F106E"/>
    <w:rsid w:val="000F341C"/>
    <w:rsid w:val="00107959"/>
    <w:rsid w:val="00132038"/>
    <w:rsid w:val="00140C07"/>
    <w:rsid w:val="00141DBC"/>
    <w:rsid w:val="00146179"/>
    <w:rsid w:val="00165951"/>
    <w:rsid w:val="0017450E"/>
    <w:rsid w:val="001769D2"/>
    <w:rsid w:val="00181117"/>
    <w:rsid w:val="001863F9"/>
    <w:rsid w:val="0018677A"/>
    <w:rsid w:val="001A5D34"/>
    <w:rsid w:val="002314DD"/>
    <w:rsid w:val="00243005"/>
    <w:rsid w:val="0024679A"/>
    <w:rsid w:val="0026296C"/>
    <w:rsid w:val="002939BE"/>
    <w:rsid w:val="002C3CA4"/>
    <w:rsid w:val="002D025C"/>
    <w:rsid w:val="002D7ADB"/>
    <w:rsid w:val="002E2318"/>
    <w:rsid w:val="002E4648"/>
    <w:rsid w:val="002F2917"/>
    <w:rsid w:val="002F3900"/>
    <w:rsid w:val="003012CB"/>
    <w:rsid w:val="0032204A"/>
    <w:rsid w:val="00323469"/>
    <w:rsid w:val="0032406E"/>
    <w:rsid w:val="0033569C"/>
    <w:rsid w:val="00343980"/>
    <w:rsid w:val="003515C5"/>
    <w:rsid w:val="00360772"/>
    <w:rsid w:val="003718AC"/>
    <w:rsid w:val="00395FFA"/>
    <w:rsid w:val="003B42EC"/>
    <w:rsid w:val="003B5531"/>
    <w:rsid w:val="003D502C"/>
    <w:rsid w:val="003F6814"/>
    <w:rsid w:val="004127F9"/>
    <w:rsid w:val="0041574E"/>
    <w:rsid w:val="00464451"/>
    <w:rsid w:val="004B02EE"/>
    <w:rsid w:val="004B372C"/>
    <w:rsid w:val="004C0FAC"/>
    <w:rsid w:val="004C42E9"/>
    <w:rsid w:val="004C7D96"/>
    <w:rsid w:val="004D42E3"/>
    <w:rsid w:val="004D75B1"/>
    <w:rsid w:val="005041AC"/>
    <w:rsid w:val="00516BD8"/>
    <w:rsid w:val="00520689"/>
    <w:rsid w:val="005374C2"/>
    <w:rsid w:val="00552615"/>
    <w:rsid w:val="00553D94"/>
    <w:rsid w:val="00570B77"/>
    <w:rsid w:val="0057764D"/>
    <w:rsid w:val="0058262C"/>
    <w:rsid w:val="00590BA3"/>
    <w:rsid w:val="00595BD8"/>
    <w:rsid w:val="005B2BB5"/>
    <w:rsid w:val="005B5419"/>
    <w:rsid w:val="005D618E"/>
    <w:rsid w:val="0065042A"/>
    <w:rsid w:val="0065600B"/>
    <w:rsid w:val="006716FF"/>
    <w:rsid w:val="00675A5D"/>
    <w:rsid w:val="00685329"/>
    <w:rsid w:val="006942C7"/>
    <w:rsid w:val="006C1BF3"/>
    <w:rsid w:val="006E46D7"/>
    <w:rsid w:val="006E5B3D"/>
    <w:rsid w:val="006F154C"/>
    <w:rsid w:val="006F3910"/>
    <w:rsid w:val="00720BEA"/>
    <w:rsid w:val="00732CDB"/>
    <w:rsid w:val="00735CCB"/>
    <w:rsid w:val="007363A2"/>
    <w:rsid w:val="0074684A"/>
    <w:rsid w:val="00752520"/>
    <w:rsid w:val="0077277B"/>
    <w:rsid w:val="00786771"/>
    <w:rsid w:val="00795BC9"/>
    <w:rsid w:val="007A6886"/>
    <w:rsid w:val="007A689B"/>
    <w:rsid w:val="007B01BE"/>
    <w:rsid w:val="007B257C"/>
    <w:rsid w:val="007B3BC2"/>
    <w:rsid w:val="007D5884"/>
    <w:rsid w:val="007F31D4"/>
    <w:rsid w:val="008000EF"/>
    <w:rsid w:val="00833BFF"/>
    <w:rsid w:val="00842F35"/>
    <w:rsid w:val="00875ACD"/>
    <w:rsid w:val="0088033A"/>
    <w:rsid w:val="00881033"/>
    <w:rsid w:val="00896A14"/>
    <w:rsid w:val="008A292C"/>
    <w:rsid w:val="008B7DF2"/>
    <w:rsid w:val="008D2352"/>
    <w:rsid w:val="008E3840"/>
    <w:rsid w:val="008F052C"/>
    <w:rsid w:val="009130EC"/>
    <w:rsid w:val="00914B9A"/>
    <w:rsid w:val="00917F8D"/>
    <w:rsid w:val="009211EB"/>
    <w:rsid w:val="00927BBF"/>
    <w:rsid w:val="00934DCC"/>
    <w:rsid w:val="009363D6"/>
    <w:rsid w:val="009364C6"/>
    <w:rsid w:val="00962064"/>
    <w:rsid w:val="009948E6"/>
    <w:rsid w:val="009F264D"/>
    <w:rsid w:val="00A055D2"/>
    <w:rsid w:val="00A1506B"/>
    <w:rsid w:val="00A62705"/>
    <w:rsid w:val="00A66F81"/>
    <w:rsid w:val="00A771B3"/>
    <w:rsid w:val="00A82E76"/>
    <w:rsid w:val="00A96890"/>
    <w:rsid w:val="00AD6BDA"/>
    <w:rsid w:val="00AF1A83"/>
    <w:rsid w:val="00B32E19"/>
    <w:rsid w:val="00B34777"/>
    <w:rsid w:val="00B350AF"/>
    <w:rsid w:val="00B615F7"/>
    <w:rsid w:val="00BA59CB"/>
    <w:rsid w:val="00BC0E00"/>
    <w:rsid w:val="00BF20C1"/>
    <w:rsid w:val="00C160D4"/>
    <w:rsid w:val="00C2492D"/>
    <w:rsid w:val="00C471D6"/>
    <w:rsid w:val="00C509B1"/>
    <w:rsid w:val="00C617B1"/>
    <w:rsid w:val="00C80163"/>
    <w:rsid w:val="00C81C1B"/>
    <w:rsid w:val="00C85D75"/>
    <w:rsid w:val="00C87C2B"/>
    <w:rsid w:val="00CA33BA"/>
    <w:rsid w:val="00D0691C"/>
    <w:rsid w:val="00D07FD3"/>
    <w:rsid w:val="00D23418"/>
    <w:rsid w:val="00D5146F"/>
    <w:rsid w:val="00D700A7"/>
    <w:rsid w:val="00D86172"/>
    <w:rsid w:val="00D90139"/>
    <w:rsid w:val="00D95FCD"/>
    <w:rsid w:val="00DA3083"/>
    <w:rsid w:val="00DA44E1"/>
    <w:rsid w:val="00DA510B"/>
    <w:rsid w:val="00DB04F3"/>
    <w:rsid w:val="00DB1E2A"/>
    <w:rsid w:val="00DB4A4E"/>
    <w:rsid w:val="00DC0CF9"/>
    <w:rsid w:val="00DD1540"/>
    <w:rsid w:val="00DD4045"/>
    <w:rsid w:val="00DD4835"/>
    <w:rsid w:val="00DE712F"/>
    <w:rsid w:val="00E019A7"/>
    <w:rsid w:val="00E03B7C"/>
    <w:rsid w:val="00E121C4"/>
    <w:rsid w:val="00E22701"/>
    <w:rsid w:val="00E239A1"/>
    <w:rsid w:val="00E26CD6"/>
    <w:rsid w:val="00E70994"/>
    <w:rsid w:val="00E828F0"/>
    <w:rsid w:val="00E9699A"/>
    <w:rsid w:val="00E97002"/>
    <w:rsid w:val="00E97141"/>
    <w:rsid w:val="00EB0935"/>
    <w:rsid w:val="00EB2366"/>
    <w:rsid w:val="00ED4542"/>
    <w:rsid w:val="00EE49B6"/>
    <w:rsid w:val="00F01932"/>
    <w:rsid w:val="00F02484"/>
    <w:rsid w:val="00F37CDE"/>
    <w:rsid w:val="00F43858"/>
    <w:rsid w:val="00F4729D"/>
    <w:rsid w:val="00F53481"/>
    <w:rsid w:val="00F806C2"/>
    <w:rsid w:val="00F919DB"/>
    <w:rsid w:val="00FA0B31"/>
    <w:rsid w:val="00FA2B90"/>
    <w:rsid w:val="00FD0B5F"/>
    <w:rsid w:val="00FE24B5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46FE21-6B3C-4D48-B979-41A4ECA6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32E1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1769D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1769D2"/>
    <w:rPr>
      <w:rFonts w:ascii="Arial" w:hAnsi="Arial" w:cs="Arial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1769D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769D2"/>
    <w:rPr>
      <w:rFonts w:ascii="Arial" w:hAnsi="Arial" w:cs="Arial"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3F6814"/>
    <w:rPr>
      <w:color w:val="0000FF" w:themeColor="hyperlink"/>
      <w:u w:val="single"/>
    </w:rPr>
  </w:style>
  <w:style w:type="paragraph" w:styleId="Vahedeta">
    <w:name w:val="No Spacing"/>
    <w:uiPriority w:val="1"/>
    <w:qFormat/>
    <w:rsid w:val="008D2352"/>
    <w:pPr>
      <w:spacing w:after="0" w:line="240" w:lineRule="auto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F106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F106E"/>
    <w:rPr>
      <w:rFonts w:ascii="Tahoma" w:hAnsi="Tahoma" w:cs="Tahoma"/>
      <w:sz w:val="16"/>
      <w:szCs w:val="16"/>
    </w:rPr>
  </w:style>
  <w:style w:type="character" w:customStyle="1" w:styleId="tyhik">
    <w:name w:val="tyhik"/>
    <w:basedOn w:val="Liguvaikefont"/>
    <w:rsid w:val="0093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khk.ee/sites/jkhk.ee/files/rakenduskavad/446kivi-_ja_betoonkonstruktsioonide_rakenduskava_1409201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7BAB-5210-4B94-86AA-69CF541D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1737</Words>
  <Characters>10076</Characters>
  <Application>Microsoft Office Word</Application>
  <DocSecurity>0</DocSecurity>
  <Lines>83</Lines>
  <Paragraphs>23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 Labi</dc:creator>
  <cp:lastModifiedBy>User</cp:lastModifiedBy>
  <cp:revision>17</cp:revision>
  <cp:lastPrinted>2015-01-23T09:46:00Z</cp:lastPrinted>
  <dcterms:created xsi:type="dcterms:W3CDTF">2014-12-17T09:24:00Z</dcterms:created>
  <dcterms:modified xsi:type="dcterms:W3CDTF">2019-03-06T10:18:00Z</dcterms:modified>
</cp:coreProperties>
</file>